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78A90" w14:textId="77777777" w:rsidR="00DA302A" w:rsidRPr="00DA302A" w:rsidRDefault="00DA302A" w:rsidP="00DA302A">
      <w:pPr>
        <w:jc w:val="center"/>
      </w:pPr>
      <w:r w:rsidRPr="00DA302A">
        <w:t>OUJI-CR 11-1</w:t>
      </w:r>
    </w:p>
    <w:p w14:paraId="6EEB7D1E" w14:textId="77777777" w:rsidR="00DA302A" w:rsidRPr="00DA302A" w:rsidRDefault="00DA302A" w:rsidP="00DA302A">
      <w:pPr>
        <w:jc w:val="center"/>
      </w:pPr>
      <w:r w:rsidRPr="00DA302A">
        <w:t>COMPETENCY - INTRODUCTION</w:t>
      </w:r>
    </w:p>
    <w:p w14:paraId="5B2BDAB0" w14:textId="77777777" w:rsidR="00DA302A" w:rsidRPr="00DA302A" w:rsidRDefault="00DA302A" w:rsidP="00D65766">
      <w:pPr>
        <w:jc w:val="both"/>
      </w:pPr>
      <w:r w:rsidRPr="00DA302A">
        <w:t xml:space="preserve">It is now my duty, under the law, to give you the instructions that apply in this trial. The instructions contain all the </w:t>
      </w:r>
      <w:proofErr w:type="gramStart"/>
      <w:r w:rsidRPr="00DA302A">
        <w:t>law</w:t>
      </w:r>
      <w:proofErr w:type="gramEnd"/>
      <w:r w:rsidRPr="00DA302A">
        <w:t xml:space="preserve"> that you are to use in deciding this case, </w:t>
      </w:r>
      <w:proofErr w:type="gramStart"/>
      <w:r w:rsidRPr="00DA302A">
        <w:t>and also</w:t>
      </w:r>
      <w:proofErr w:type="gramEnd"/>
      <w:r w:rsidRPr="00DA302A">
        <w:t xml:space="preserve"> the rules of law you should follow in reaching a verdict. All the testimony and evidence, which is proper for you to consider, has been introduced in this case. You should not consider any matter of fact or law except what has been given you in open Court, while Court was in session.</w:t>
      </w:r>
    </w:p>
    <w:p w14:paraId="3C717644" w14:textId="77777777" w:rsidR="00DA302A" w:rsidRPr="00DA302A" w:rsidRDefault="00DA302A" w:rsidP="00D65766">
      <w:pPr>
        <w:jc w:val="both"/>
      </w:pPr>
      <w:r w:rsidRPr="00DA302A">
        <w:t>You are the judges of the facts, and it is your duty to take the evidence and testimony that you heard in open Court in this case, to accept the law and rules in these instructions, and to apply this law and these rules to the evidence and testimony, and to decide the facts, and render a fair and impartial verdict, as you have sworn to do.</w:t>
      </w:r>
    </w:p>
    <w:p w14:paraId="67D2F0DB" w14:textId="77777777" w:rsidR="00DA302A" w:rsidRPr="00DA302A" w:rsidRDefault="00DA302A" w:rsidP="00D65766">
      <w:pPr>
        <w:jc w:val="both"/>
      </w:pPr>
      <w:r w:rsidRPr="00DA302A">
        <w:t>You are instructed that under the laws of the State of Oklahoma no person is subject to any criminal procedures unless he is presently "competent", as that term is defined in these instructions, nor is any person subject to any criminal procedures who is determined to be "incompetent", as that term is defined here.</w:t>
      </w:r>
    </w:p>
    <w:p w14:paraId="226EFFD1" w14:textId="77777777" w:rsidR="00DA302A" w:rsidRDefault="00DA302A" w:rsidP="00D65766">
      <w:pPr>
        <w:jc w:val="both"/>
      </w:pPr>
      <w:r w:rsidRPr="00DA302A">
        <w:rPr>
          <w:b/>
          <w:bCs/>
        </w:rPr>
        <w:t>[Name of Defendant]</w:t>
      </w:r>
      <w:r w:rsidRPr="00DA302A">
        <w:t> is a defendant in a criminal prosecution, and an application to determine </w:t>
      </w:r>
      <w:r w:rsidRPr="00DA302A">
        <w:rPr>
          <w:b/>
          <w:bCs/>
        </w:rPr>
        <w:t>his/her</w:t>
      </w:r>
      <w:r w:rsidRPr="00DA302A">
        <w:t> competency has been filed in that criminal prosecution. This trial has been held for you to determine several issues relating to </w:t>
      </w:r>
      <w:r w:rsidRPr="00DA302A">
        <w:rPr>
          <w:b/>
          <w:bCs/>
        </w:rPr>
        <w:t>his/her</w:t>
      </w:r>
      <w:r w:rsidRPr="00DA302A">
        <w:t> competency so that </w:t>
      </w:r>
      <w:r w:rsidRPr="00DA302A">
        <w:rPr>
          <w:b/>
          <w:bCs/>
        </w:rPr>
        <w:t>his/her</w:t>
      </w:r>
      <w:r w:rsidRPr="00DA302A">
        <w:t> capacity to </w:t>
      </w:r>
      <w:r w:rsidRPr="00DA302A">
        <w:rPr>
          <w:b/>
          <w:bCs/>
        </w:rPr>
        <w:t>(stand trial)</w:t>
      </w:r>
      <w:proofErr w:type="gramStart"/>
      <w:r w:rsidRPr="00DA302A">
        <w:rPr>
          <w:b/>
          <w:bCs/>
        </w:rPr>
        <w:t>/(</w:t>
      </w:r>
      <w:proofErr w:type="gramEnd"/>
      <w:r w:rsidRPr="00DA302A">
        <w:rPr>
          <w:b/>
          <w:bCs/>
        </w:rPr>
        <w:t>undergo further proceedings)</w:t>
      </w:r>
      <w:r w:rsidRPr="00DA302A">
        <w:t> in the criminal case can be decided.</w:t>
      </w:r>
    </w:p>
    <w:p w14:paraId="786280D9" w14:textId="77777777" w:rsidR="00DA302A" w:rsidRDefault="00DA302A" w:rsidP="00DA302A"/>
    <w:p w14:paraId="113806AA" w14:textId="77777777" w:rsidR="00DA302A" w:rsidRPr="00DA302A" w:rsidRDefault="00DA302A" w:rsidP="00DA302A">
      <w:pPr>
        <w:jc w:val="center"/>
      </w:pPr>
      <w:r w:rsidRPr="00DA302A">
        <w:t>OUJI-CR 11-2</w:t>
      </w:r>
    </w:p>
    <w:p w14:paraId="2D6455B1" w14:textId="77777777" w:rsidR="00DA302A" w:rsidRPr="00DA302A" w:rsidRDefault="00DA302A" w:rsidP="00DA302A">
      <w:pPr>
        <w:jc w:val="center"/>
      </w:pPr>
      <w:r w:rsidRPr="00DA302A">
        <w:t>PRESUMPTION OF COMPETENCE</w:t>
      </w:r>
    </w:p>
    <w:p w14:paraId="7D382809" w14:textId="77777777" w:rsidR="00DA302A" w:rsidRPr="00DA302A" w:rsidRDefault="00DA302A" w:rsidP="00D65766">
      <w:pPr>
        <w:jc w:val="both"/>
      </w:pPr>
      <w:r w:rsidRPr="00DA302A">
        <w:t>You are instructed that </w:t>
      </w:r>
      <w:r w:rsidRPr="00DA302A">
        <w:rPr>
          <w:b/>
          <w:bCs/>
        </w:rPr>
        <w:t>[Name of Defendant]</w:t>
      </w:r>
      <w:r w:rsidRPr="00DA302A">
        <w:t> is presumed by the law to be competent, as that term is defined in these instructions. The burden of proof rests upon </w:t>
      </w:r>
      <w:r w:rsidRPr="00DA302A">
        <w:rPr>
          <w:b/>
          <w:bCs/>
        </w:rPr>
        <w:t xml:space="preserve">[Name of Defendant or, if applicable, </w:t>
      </w:r>
      <w:proofErr w:type="gramStart"/>
      <w:r w:rsidRPr="00DA302A">
        <w:rPr>
          <w:b/>
          <w:bCs/>
        </w:rPr>
        <w:t>the prosecution</w:t>
      </w:r>
      <w:proofErr w:type="gramEnd"/>
      <w:r w:rsidRPr="00DA302A">
        <w:rPr>
          <w:b/>
          <w:bCs/>
        </w:rPr>
        <w:t>]</w:t>
      </w:r>
      <w:r w:rsidRPr="00DA302A">
        <w:t> to prove to your satisfaction by a preponderance of the evidence that </w:t>
      </w:r>
      <w:r w:rsidRPr="00DA302A">
        <w:rPr>
          <w:b/>
          <w:bCs/>
        </w:rPr>
        <w:t>[Name of Defendant]</w:t>
      </w:r>
      <w:r w:rsidRPr="00DA302A">
        <w:t> is incompetent.</w:t>
      </w:r>
    </w:p>
    <w:p w14:paraId="6E64DF12" w14:textId="77777777" w:rsidR="00DA302A" w:rsidRPr="00DA302A" w:rsidRDefault="00DA302A" w:rsidP="00D65766">
      <w:pPr>
        <w:jc w:val="both"/>
      </w:pPr>
      <w:r w:rsidRPr="00DA302A">
        <w:t>When I say that a party has the burden of proving any proposition by a preponderance of the evidence, I mean that you must be persuaded, considering all the evidence in the case, that the proposition on which such party has the burden of proof is more probably true than not true. The greater weight of the evidence does not mean the greater number of witnesses testifying to a fact, but means what seems to you more convincing and more probably true.</w:t>
      </w:r>
    </w:p>
    <w:p w14:paraId="2ECEB4D8" w14:textId="77777777" w:rsidR="00DA302A" w:rsidRPr="00DA302A" w:rsidRDefault="00DA302A" w:rsidP="00D65766">
      <w:pPr>
        <w:jc w:val="both"/>
      </w:pPr>
      <w:r w:rsidRPr="00DA302A">
        <w:lastRenderedPageBreak/>
        <w:t>If you find that the greater weight of the evidence proves that </w:t>
      </w:r>
      <w:r w:rsidRPr="00DA302A">
        <w:rPr>
          <w:b/>
          <w:bCs/>
        </w:rPr>
        <w:t>[Name of Defendant]</w:t>
      </w:r>
      <w:r w:rsidRPr="00DA302A">
        <w:t xml:space="preserve"> is incompetent, you </w:t>
      </w:r>
      <w:proofErr w:type="gramStart"/>
      <w:r w:rsidRPr="00DA302A">
        <w:t>should so</w:t>
      </w:r>
      <w:proofErr w:type="gramEnd"/>
      <w:r w:rsidRPr="00DA302A">
        <w:t xml:space="preserve"> state in your verdict.</w:t>
      </w:r>
    </w:p>
    <w:p w14:paraId="4AFC8D52" w14:textId="77777777" w:rsidR="00DA302A" w:rsidRDefault="00DA302A" w:rsidP="00D65766">
      <w:pPr>
        <w:jc w:val="both"/>
      </w:pPr>
      <w:r w:rsidRPr="00DA302A">
        <w:t xml:space="preserve">On the other hand, if you do </w:t>
      </w:r>
      <w:proofErr w:type="gramStart"/>
      <w:r w:rsidRPr="00DA302A">
        <w:t>not so</w:t>
      </w:r>
      <w:proofErr w:type="gramEnd"/>
      <w:r w:rsidRPr="00DA302A">
        <w:t xml:space="preserve"> </w:t>
      </w:r>
      <w:proofErr w:type="gramStart"/>
      <w:r w:rsidRPr="00DA302A">
        <w:t>find</w:t>
      </w:r>
      <w:proofErr w:type="gramEnd"/>
      <w:r w:rsidRPr="00DA302A">
        <w:t>, then you should return a verdict finding </w:t>
      </w:r>
      <w:r w:rsidRPr="00DA302A">
        <w:rPr>
          <w:b/>
          <w:bCs/>
        </w:rPr>
        <w:t>[Name of Defendant]</w:t>
      </w:r>
      <w:r w:rsidRPr="00DA302A">
        <w:t> to be competent.</w:t>
      </w:r>
    </w:p>
    <w:p w14:paraId="34CA2848" w14:textId="77777777" w:rsidR="00A142B1" w:rsidRDefault="00A142B1" w:rsidP="00DA302A"/>
    <w:p w14:paraId="1D175E0A" w14:textId="77777777" w:rsidR="00A142B1" w:rsidRPr="00A142B1" w:rsidRDefault="00A142B1" w:rsidP="00A142B1">
      <w:pPr>
        <w:jc w:val="center"/>
      </w:pPr>
      <w:r w:rsidRPr="00A142B1">
        <w:t>OUJI-CR 11-3</w:t>
      </w:r>
    </w:p>
    <w:p w14:paraId="247F6B9E" w14:textId="77777777" w:rsidR="00A142B1" w:rsidRPr="00A142B1" w:rsidRDefault="00A142B1" w:rsidP="00A142B1">
      <w:pPr>
        <w:jc w:val="center"/>
      </w:pPr>
      <w:r w:rsidRPr="00A142B1">
        <w:t>COMPETENCY -- DEFINITIONS</w:t>
      </w:r>
    </w:p>
    <w:p w14:paraId="475058E6" w14:textId="77777777" w:rsidR="00A142B1" w:rsidRPr="00A142B1" w:rsidRDefault="00A142B1" w:rsidP="00D65766">
      <w:pPr>
        <w:jc w:val="both"/>
      </w:pPr>
      <w:r w:rsidRPr="00A142B1">
        <w:t xml:space="preserve">It is necessary that you understand what certain terms used in these instructions mean </w:t>
      </w:r>
      <w:proofErr w:type="gramStart"/>
      <w:r w:rsidRPr="00A142B1">
        <w:t>in</w:t>
      </w:r>
      <w:proofErr w:type="gramEnd"/>
      <w:r w:rsidRPr="00A142B1">
        <w:t xml:space="preserve"> the law. The following definitions apply here:</w:t>
      </w:r>
    </w:p>
    <w:p w14:paraId="706F5AD9" w14:textId="77777777" w:rsidR="00A142B1" w:rsidRPr="00A142B1" w:rsidRDefault="00A142B1" w:rsidP="00D65766">
      <w:pPr>
        <w:jc w:val="both"/>
      </w:pPr>
      <w:r w:rsidRPr="00A142B1">
        <w:t>1. "Competent" or "competency" means the present ability of a person arrested for or charged with a crime to understand the nature of the charges and proceedings brought against </w:t>
      </w:r>
      <w:r w:rsidRPr="00A142B1">
        <w:rPr>
          <w:b/>
          <w:bCs/>
        </w:rPr>
        <w:t>him/her</w:t>
      </w:r>
      <w:r w:rsidRPr="00A142B1">
        <w:t> and to effectively and rationally assist in </w:t>
      </w:r>
      <w:r w:rsidRPr="00A142B1">
        <w:rPr>
          <w:b/>
          <w:bCs/>
        </w:rPr>
        <w:t>his/her</w:t>
      </w:r>
      <w:r w:rsidRPr="00A142B1">
        <w:t> defense.</w:t>
      </w:r>
    </w:p>
    <w:p w14:paraId="7AFD3B3A" w14:textId="77777777" w:rsidR="00A142B1" w:rsidRPr="00A142B1" w:rsidRDefault="00A142B1" w:rsidP="00D65766">
      <w:pPr>
        <w:jc w:val="both"/>
      </w:pPr>
      <w:r w:rsidRPr="00A142B1">
        <w:t>2. "Dangerous" means a person who because of </w:t>
      </w:r>
      <w:r w:rsidRPr="00A142B1">
        <w:rPr>
          <w:b/>
          <w:bCs/>
        </w:rPr>
        <w:t>his/her (mental illness)</w:t>
      </w:r>
      <w:proofErr w:type="gramStart"/>
      <w:r w:rsidRPr="00A142B1">
        <w:rPr>
          <w:b/>
          <w:bCs/>
        </w:rPr>
        <w:t>/(</w:t>
      </w:r>
      <w:proofErr w:type="gramEnd"/>
      <w:r w:rsidRPr="00A142B1">
        <w:rPr>
          <w:b/>
          <w:bCs/>
        </w:rPr>
        <w:t>drug/alcohol dependency)</w:t>
      </w:r>
      <w:r w:rsidRPr="00A142B1">
        <w:t>:</w:t>
      </w:r>
    </w:p>
    <w:p w14:paraId="5FD61EC6" w14:textId="77777777" w:rsidR="00A142B1" w:rsidRPr="00A142B1" w:rsidRDefault="00A142B1" w:rsidP="00D65766">
      <w:pPr>
        <w:jc w:val="both"/>
      </w:pPr>
      <w:r w:rsidRPr="00A142B1">
        <w:t xml:space="preserve">(a) poses a substantial risk of immediate physical harm to himself/herself, as shown by evidence of serious threats </w:t>
      </w:r>
      <w:proofErr w:type="gramStart"/>
      <w:r w:rsidRPr="00A142B1">
        <w:t>of</w:t>
      </w:r>
      <w:proofErr w:type="gramEnd"/>
      <w:r w:rsidRPr="00A142B1">
        <w:t xml:space="preserve"> or attempts at suicide or other significant self-inflicted bodily </w:t>
      </w:r>
      <w:proofErr w:type="gramStart"/>
      <w:r w:rsidRPr="00A142B1">
        <w:t>harm;</w:t>
      </w:r>
      <w:proofErr w:type="gramEnd"/>
    </w:p>
    <w:p w14:paraId="346771C4" w14:textId="77777777" w:rsidR="00A142B1" w:rsidRPr="00A142B1" w:rsidRDefault="00A142B1" w:rsidP="00D65766">
      <w:pPr>
        <w:jc w:val="both"/>
      </w:pPr>
      <w:r w:rsidRPr="00A142B1">
        <w:t xml:space="preserve">(b) poses a substantial risk of immediate physical harm to another person or persons, as shown by evidence of violent behavior directed toward another person or </w:t>
      </w:r>
      <w:proofErr w:type="gramStart"/>
      <w:r w:rsidRPr="00A142B1">
        <w:t>persons;</w:t>
      </w:r>
      <w:proofErr w:type="gramEnd"/>
    </w:p>
    <w:p w14:paraId="7F842BE3" w14:textId="77777777" w:rsidR="00A142B1" w:rsidRPr="00A142B1" w:rsidRDefault="00A142B1" w:rsidP="00D65766">
      <w:pPr>
        <w:jc w:val="both"/>
      </w:pPr>
      <w:r w:rsidRPr="00A142B1">
        <w:t xml:space="preserve">(c) has placed another in a reasonable fear of violent behavior directed towards the other person or serious physical harm as shown by serious and immediate </w:t>
      </w:r>
      <w:proofErr w:type="gramStart"/>
      <w:r w:rsidRPr="00A142B1">
        <w:t>threats;</w:t>
      </w:r>
      <w:proofErr w:type="gramEnd"/>
    </w:p>
    <w:p w14:paraId="0C94B2CE" w14:textId="77777777" w:rsidR="00A142B1" w:rsidRPr="00A142B1" w:rsidRDefault="00A142B1" w:rsidP="00D65766">
      <w:pPr>
        <w:jc w:val="both"/>
      </w:pPr>
      <w:r w:rsidRPr="00A142B1">
        <w:t>(d) is in a condition of severe deterioration such that</w:t>
      </w:r>
      <w:r w:rsidRPr="00A142B1">
        <w:rPr>
          <w:u w:val="single"/>
        </w:rPr>
        <w:t>,</w:t>
      </w:r>
      <w:r w:rsidRPr="00A142B1">
        <w:t> there is a substantial risk that without immediate intervention severe impairment or injury will result to the person; or</w:t>
      </w:r>
    </w:p>
    <w:p w14:paraId="3F9C4EBF" w14:textId="77777777" w:rsidR="00A142B1" w:rsidRPr="00A142B1" w:rsidRDefault="00A142B1" w:rsidP="00D65766">
      <w:pPr>
        <w:jc w:val="both"/>
      </w:pPr>
      <w:r w:rsidRPr="00A142B1">
        <w:t>(e) poses a substantial risk of immediate serious physical injury or death to himself/herself, as shown by evidence that the person is unable to provide for and is not providing for the basic physical needs of the person but</w:t>
      </w:r>
    </w:p>
    <w:p w14:paraId="6A85BAEB" w14:textId="77777777" w:rsidR="00A142B1" w:rsidRPr="00A142B1" w:rsidRDefault="00A142B1" w:rsidP="00D65766">
      <w:pPr>
        <w:jc w:val="both"/>
      </w:pPr>
      <w:r w:rsidRPr="00A142B1">
        <w:t>(f) a person who is homeless is not necessarily considered dangerous unless the person also meets the requirements just described.</w:t>
      </w:r>
    </w:p>
    <w:p w14:paraId="2760B8CB" w14:textId="77777777" w:rsidR="00A142B1" w:rsidRPr="00A142B1" w:rsidRDefault="00A142B1" w:rsidP="00D65766">
      <w:pPr>
        <w:jc w:val="both"/>
      </w:pPr>
      <w:r w:rsidRPr="00A142B1">
        <w:t>3. "Incompetent" or "incompetency" means any person who is not presently competent. A person may be incompetent due to physical disability.</w:t>
      </w:r>
    </w:p>
    <w:p w14:paraId="449DFB0B" w14:textId="77777777" w:rsidR="00A142B1" w:rsidRPr="00A142B1" w:rsidRDefault="00A142B1" w:rsidP="00D65766">
      <w:pPr>
        <w:jc w:val="both"/>
      </w:pPr>
      <w:r w:rsidRPr="00A142B1">
        <w:lastRenderedPageBreak/>
        <w:t>4. An individual with intellectual disability means a person who has significantly subaverage functioning, IQ of less than 70, manifested before age 18 and existing concurrently with related limitations in two or more of the following applicable adaptive skill areas:</w:t>
      </w:r>
    </w:p>
    <w:p w14:paraId="7BB4B0C8" w14:textId="77777777" w:rsidR="00A142B1" w:rsidRPr="00A142B1" w:rsidRDefault="00A142B1" w:rsidP="00D65766">
      <w:pPr>
        <w:jc w:val="both"/>
      </w:pPr>
      <w:r w:rsidRPr="00A142B1">
        <w:t xml:space="preserve">1. </w:t>
      </w:r>
      <w:proofErr w:type="gramStart"/>
      <w:r w:rsidRPr="00A142B1">
        <w:t>Communication;</w:t>
      </w:r>
      <w:proofErr w:type="gramEnd"/>
    </w:p>
    <w:p w14:paraId="5DEED60D" w14:textId="77777777" w:rsidR="00A142B1" w:rsidRPr="00A142B1" w:rsidRDefault="00A142B1" w:rsidP="00D65766">
      <w:pPr>
        <w:jc w:val="both"/>
      </w:pPr>
      <w:r w:rsidRPr="00A142B1">
        <w:t xml:space="preserve">2. </w:t>
      </w:r>
      <w:proofErr w:type="gramStart"/>
      <w:r w:rsidRPr="00A142B1">
        <w:t>Self-care;</w:t>
      </w:r>
      <w:proofErr w:type="gramEnd"/>
    </w:p>
    <w:p w14:paraId="2E96920E" w14:textId="77777777" w:rsidR="00A142B1" w:rsidRPr="00A142B1" w:rsidRDefault="00A142B1" w:rsidP="00D65766">
      <w:pPr>
        <w:jc w:val="both"/>
      </w:pPr>
      <w:r w:rsidRPr="00A142B1">
        <w:t xml:space="preserve">3. Home </w:t>
      </w:r>
      <w:proofErr w:type="gramStart"/>
      <w:r w:rsidRPr="00A142B1">
        <w:t>living;</w:t>
      </w:r>
      <w:proofErr w:type="gramEnd"/>
    </w:p>
    <w:p w14:paraId="616DFB0D" w14:textId="77777777" w:rsidR="00A142B1" w:rsidRPr="00A142B1" w:rsidRDefault="00A142B1" w:rsidP="00D65766">
      <w:pPr>
        <w:jc w:val="both"/>
      </w:pPr>
      <w:r w:rsidRPr="00A142B1">
        <w:t xml:space="preserve">4. Social </w:t>
      </w:r>
      <w:proofErr w:type="gramStart"/>
      <w:r w:rsidRPr="00A142B1">
        <w:t>skills;</w:t>
      </w:r>
      <w:proofErr w:type="gramEnd"/>
    </w:p>
    <w:p w14:paraId="53450500" w14:textId="77777777" w:rsidR="00A142B1" w:rsidRPr="00A142B1" w:rsidRDefault="00A142B1" w:rsidP="00D65766">
      <w:pPr>
        <w:jc w:val="both"/>
      </w:pPr>
      <w:r w:rsidRPr="00A142B1">
        <w:t xml:space="preserve">5. Use of community </w:t>
      </w:r>
      <w:proofErr w:type="gramStart"/>
      <w:r w:rsidRPr="00A142B1">
        <w:t>resources;</w:t>
      </w:r>
      <w:proofErr w:type="gramEnd"/>
    </w:p>
    <w:p w14:paraId="19DDC4B1" w14:textId="77777777" w:rsidR="00A142B1" w:rsidRPr="00A142B1" w:rsidRDefault="00A142B1" w:rsidP="00D65766">
      <w:pPr>
        <w:jc w:val="both"/>
      </w:pPr>
      <w:r w:rsidRPr="00A142B1">
        <w:t>6. Self-</w:t>
      </w:r>
      <w:proofErr w:type="gramStart"/>
      <w:r w:rsidRPr="00A142B1">
        <w:t>direction;</w:t>
      </w:r>
      <w:proofErr w:type="gramEnd"/>
    </w:p>
    <w:p w14:paraId="6BCF7F28" w14:textId="77777777" w:rsidR="00A142B1" w:rsidRPr="00A142B1" w:rsidRDefault="00A142B1" w:rsidP="00D65766">
      <w:pPr>
        <w:jc w:val="both"/>
      </w:pPr>
      <w:r w:rsidRPr="00A142B1">
        <w:t xml:space="preserve">7. Health and </w:t>
      </w:r>
      <w:proofErr w:type="gramStart"/>
      <w:r w:rsidRPr="00A142B1">
        <w:t>safety;</w:t>
      </w:r>
      <w:proofErr w:type="gramEnd"/>
    </w:p>
    <w:p w14:paraId="124E1EF7" w14:textId="77777777" w:rsidR="00A142B1" w:rsidRPr="00A142B1" w:rsidRDefault="00A142B1" w:rsidP="00D65766">
      <w:pPr>
        <w:jc w:val="both"/>
      </w:pPr>
      <w:r w:rsidRPr="00A142B1">
        <w:t xml:space="preserve">8. Functional </w:t>
      </w:r>
      <w:proofErr w:type="gramStart"/>
      <w:r w:rsidRPr="00A142B1">
        <w:t>academics;</w:t>
      </w:r>
      <w:proofErr w:type="gramEnd"/>
    </w:p>
    <w:p w14:paraId="5A069FE7" w14:textId="77777777" w:rsidR="00A142B1" w:rsidRPr="00A142B1" w:rsidRDefault="00A142B1" w:rsidP="00D65766">
      <w:pPr>
        <w:jc w:val="both"/>
      </w:pPr>
      <w:r w:rsidRPr="00A142B1">
        <w:t>9. Leisure; and</w:t>
      </w:r>
    </w:p>
    <w:p w14:paraId="4B314745" w14:textId="77777777" w:rsidR="00A142B1" w:rsidRPr="00A142B1" w:rsidRDefault="00A142B1" w:rsidP="00D65766">
      <w:pPr>
        <w:jc w:val="both"/>
      </w:pPr>
      <w:r w:rsidRPr="00A142B1">
        <w:t>10. Work.</w:t>
      </w:r>
    </w:p>
    <w:p w14:paraId="3C88008D" w14:textId="77777777" w:rsidR="00A142B1" w:rsidRPr="00A142B1" w:rsidRDefault="00A142B1" w:rsidP="00D65766">
      <w:pPr>
        <w:jc w:val="both"/>
      </w:pPr>
      <w:r w:rsidRPr="00A142B1">
        <w:t>5. "A person requiring treatment" means either:</w:t>
      </w:r>
    </w:p>
    <w:p w14:paraId="4889FCEF" w14:textId="77777777" w:rsidR="00A142B1" w:rsidRPr="00A142B1" w:rsidRDefault="00A142B1" w:rsidP="00D65766">
      <w:pPr>
        <w:jc w:val="both"/>
      </w:pPr>
      <w:r w:rsidRPr="00A142B1">
        <w:t>(1) A person who represents a risk of harm to self or others because of mental illness; or</w:t>
      </w:r>
    </w:p>
    <w:p w14:paraId="70B94340" w14:textId="77777777" w:rsidR="00A142B1" w:rsidRPr="00A142B1" w:rsidRDefault="00A142B1" w:rsidP="00D65766">
      <w:pPr>
        <w:jc w:val="both"/>
      </w:pPr>
      <w:r w:rsidRPr="00A142B1">
        <w:t xml:space="preserve">(2) A person who is a drug- or alcohol-dependent person and who represents a risk of harm to self or other </w:t>
      </w:r>
      <w:proofErr w:type="gramStart"/>
      <w:r w:rsidRPr="00A142B1">
        <w:t>as a result of</w:t>
      </w:r>
      <w:proofErr w:type="gramEnd"/>
      <w:r w:rsidRPr="00A142B1">
        <w:t xml:space="preserve"> drug </w:t>
      </w:r>
      <w:proofErr w:type="gramStart"/>
      <w:r w:rsidRPr="00A142B1">
        <w:t>dependency;</w:t>
      </w:r>
      <w:proofErr w:type="gramEnd"/>
    </w:p>
    <w:p w14:paraId="0E55D3B5" w14:textId="77777777" w:rsidR="00A142B1" w:rsidRPr="00A142B1" w:rsidRDefault="00A142B1" w:rsidP="00D65766">
      <w:pPr>
        <w:jc w:val="both"/>
      </w:pPr>
      <w:r w:rsidRPr="00A142B1">
        <w:t>but a person requiring treatment is not:</w:t>
      </w:r>
    </w:p>
    <w:p w14:paraId="0DA77823" w14:textId="77777777" w:rsidR="00A142B1" w:rsidRPr="00A142B1" w:rsidRDefault="00A142B1" w:rsidP="00D65766">
      <w:pPr>
        <w:jc w:val="both"/>
      </w:pPr>
      <w:r w:rsidRPr="00A142B1">
        <w:t>(1) a person whose mental processes have been weakened or impaired by reason of advanced years, dementia, or Alzheimer's disease,</w:t>
      </w:r>
    </w:p>
    <w:p w14:paraId="6CB87EB9" w14:textId="77777777" w:rsidR="00A142B1" w:rsidRPr="00A142B1" w:rsidRDefault="00A142B1" w:rsidP="00D65766">
      <w:pPr>
        <w:jc w:val="both"/>
      </w:pPr>
      <w:r w:rsidRPr="00A142B1">
        <w:t>(2) a person with intellectual or developmental disability,</w:t>
      </w:r>
    </w:p>
    <w:p w14:paraId="7CE27F42" w14:textId="77777777" w:rsidR="00A142B1" w:rsidRPr="00A142B1" w:rsidRDefault="00A142B1" w:rsidP="00D65766">
      <w:pPr>
        <w:jc w:val="both"/>
      </w:pPr>
      <w:r w:rsidRPr="00A142B1">
        <w:t>(3) a person with seizure disorder,</w:t>
      </w:r>
    </w:p>
    <w:p w14:paraId="1838F127" w14:textId="77777777" w:rsidR="00A142B1" w:rsidRPr="00A142B1" w:rsidRDefault="00A142B1" w:rsidP="00D65766">
      <w:pPr>
        <w:jc w:val="both"/>
      </w:pPr>
      <w:r w:rsidRPr="00A142B1">
        <w:t>(4) a person with a traumatic brain injury, or</w:t>
      </w:r>
    </w:p>
    <w:p w14:paraId="5B88277A" w14:textId="77777777" w:rsidR="00A142B1" w:rsidRPr="00A142B1" w:rsidRDefault="00A142B1" w:rsidP="00D65766">
      <w:pPr>
        <w:jc w:val="both"/>
      </w:pPr>
      <w:r w:rsidRPr="00A142B1">
        <w:t>(5) a person who is homeless,</w:t>
      </w:r>
    </w:p>
    <w:p w14:paraId="115F6A03" w14:textId="77777777" w:rsidR="00A142B1" w:rsidRPr="00A142B1" w:rsidRDefault="00A142B1" w:rsidP="00D65766">
      <w:pPr>
        <w:jc w:val="both"/>
      </w:pPr>
      <w:r w:rsidRPr="00A142B1">
        <w:t>unless </w:t>
      </w:r>
      <w:r w:rsidRPr="00A142B1">
        <w:rPr>
          <w:b/>
          <w:bCs/>
        </w:rPr>
        <w:t>he/she</w:t>
      </w:r>
      <w:r w:rsidRPr="00A142B1">
        <w:t> also meets the other requirements just described.</w:t>
      </w:r>
    </w:p>
    <w:p w14:paraId="14729DC7" w14:textId="77777777" w:rsidR="00A142B1" w:rsidRPr="00A142B1" w:rsidRDefault="00A142B1" w:rsidP="00D65766">
      <w:pPr>
        <w:jc w:val="both"/>
      </w:pPr>
      <w:r w:rsidRPr="00A142B1">
        <w:t xml:space="preserve">The mental health or substance abuse history of the person may be used as part of the evidence to determine whether the person is a person requiring treatment or an assisted </w:t>
      </w:r>
      <w:r w:rsidRPr="00A142B1">
        <w:lastRenderedPageBreak/>
        <w:t>outpatient. The mental health or substance abuse history of the person shall not be the sole basis for this determination.</w:t>
      </w:r>
    </w:p>
    <w:p w14:paraId="0C1BA6F9" w14:textId="77777777" w:rsidR="00A142B1" w:rsidRPr="00A142B1" w:rsidRDefault="00A142B1" w:rsidP="00D65766">
      <w:pPr>
        <w:jc w:val="both"/>
      </w:pPr>
      <w:r w:rsidRPr="00A142B1">
        <w:t xml:space="preserve">6. A reasonable </w:t>
      </w:r>
      <w:proofErr w:type="gramStart"/>
      <w:r w:rsidRPr="00A142B1">
        <w:t>period of time</w:t>
      </w:r>
      <w:proofErr w:type="gramEnd"/>
      <w:r w:rsidRPr="00A142B1">
        <w:t xml:space="preserve"> for correction of incompetency through treatment, therapy or training for this </w:t>
      </w:r>
      <w:proofErr w:type="gramStart"/>
      <w:r w:rsidRPr="00A142B1">
        <w:t>particular case</w:t>
      </w:r>
      <w:proofErr w:type="gramEnd"/>
      <w:r w:rsidRPr="00A142B1">
        <w:t xml:space="preserve"> is [</w:t>
      </w:r>
      <w:r w:rsidRPr="00A142B1">
        <w:rPr>
          <w:b/>
          <w:bCs/>
        </w:rPr>
        <w:t xml:space="preserve">Specify Applicable Period Time from 22 </w:t>
      </w:r>
      <w:proofErr w:type="spellStart"/>
      <w:r w:rsidRPr="00A142B1">
        <w:rPr>
          <w:b/>
          <w:bCs/>
        </w:rPr>
        <w:t>O.S.Supp</w:t>
      </w:r>
      <w:proofErr w:type="spellEnd"/>
      <w:r w:rsidRPr="00A142B1">
        <w:rPr>
          <w:b/>
          <w:bCs/>
        </w:rPr>
        <w:t>. 2008 </w:t>
      </w:r>
      <w:r w:rsidRPr="00A142B1">
        <w:rPr>
          <w:b/>
          <w:bCs/>
          <w:u w:val="single"/>
        </w:rPr>
        <w:t>2021</w:t>
      </w:r>
      <w:r w:rsidRPr="00A142B1">
        <w:rPr>
          <w:b/>
          <w:bCs/>
        </w:rPr>
        <w:t> § 1175.1</w:t>
      </w:r>
      <w:r w:rsidRPr="00A142B1">
        <w:t>].</w:t>
      </w:r>
    </w:p>
    <w:p w14:paraId="1BE16378" w14:textId="77777777" w:rsidR="00A142B1" w:rsidRPr="00A142B1" w:rsidRDefault="00A142B1" w:rsidP="00D65766">
      <w:pPr>
        <w:jc w:val="both"/>
      </w:pPr>
      <w:r w:rsidRPr="00A142B1">
        <w:t>7. "Public guardian" means the Office of Public Guardian.</w:t>
      </w:r>
    </w:p>
    <w:p w14:paraId="7CB5E467" w14:textId="77777777" w:rsidR="00A142B1" w:rsidRDefault="00A142B1" w:rsidP="00DA302A"/>
    <w:p w14:paraId="29081924" w14:textId="77777777" w:rsidR="00E42CFA" w:rsidRPr="00DA302A" w:rsidRDefault="00E42CFA" w:rsidP="00DA302A"/>
    <w:p w14:paraId="6363320B" w14:textId="77777777" w:rsidR="00E42CFA" w:rsidRPr="00E42CFA" w:rsidRDefault="00E42CFA" w:rsidP="00E42CFA">
      <w:pPr>
        <w:jc w:val="center"/>
      </w:pPr>
      <w:r w:rsidRPr="00E42CFA">
        <w:t>OUJI-CR 11-4</w:t>
      </w:r>
    </w:p>
    <w:p w14:paraId="6F83B6F2" w14:textId="77777777" w:rsidR="00E42CFA" w:rsidRPr="00E42CFA" w:rsidRDefault="00E42CFA" w:rsidP="00E42CFA">
      <w:pPr>
        <w:jc w:val="center"/>
      </w:pPr>
      <w:r w:rsidRPr="00E42CFA">
        <w:t>LOSS OF MEMORY</w:t>
      </w:r>
    </w:p>
    <w:p w14:paraId="2B0E51C9" w14:textId="77777777" w:rsidR="00E42CFA" w:rsidRDefault="00E42CFA" w:rsidP="00D65766">
      <w:pPr>
        <w:jc w:val="both"/>
      </w:pPr>
      <w:r w:rsidRPr="00E42CFA">
        <w:t xml:space="preserve">The loss of memory concerning events surrounding the crime, standing alone, is insufficient for proving </w:t>
      </w:r>
      <w:proofErr w:type="gramStart"/>
      <w:r w:rsidRPr="00E42CFA">
        <w:t>incompetency</w:t>
      </w:r>
      <w:proofErr w:type="gramEnd"/>
      <w:r w:rsidRPr="00E42CFA">
        <w:t>.</w:t>
      </w:r>
    </w:p>
    <w:p w14:paraId="7A2C45B6" w14:textId="77777777" w:rsidR="00E42CFA" w:rsidRDefault="00E42CFA" w:rsidP="00E42CFA"/>
    <w:p w14:paraId="07567332" w14:textId="77777777" w:rsidR="00E42CFA" w:rsidRDefault="00E42CFA" w:rsidP="00E42CFA"/>
    <w:p w14:paraId="679F40A9" w14:textId="77777777" w:rsidR="00E42CFA" w:rsidRPr="00E42CFA" w:rsidRDefault="00E42CFA" w:rsidP="00D65766">
      <w:pPr>
        <w:jc w:val="center"/>
      </w:pPr>
      <w:r w:rsidRPr="00E42CFA">
        <w:t>OUJI-CR 11-5</w:t>
      </w:r>
    </w:p>
    <w:p w14:paraId="63807A0B" w14:textId="77777777" w:rsidR="00E42CFA" w:rsidRPr="00E42CFA" w:rsidRDefault="00E42CFA" w:rsidP="00D65766">
      <w:pPr>
        <w:jc w:val="center"/>
      </w:pPr>
      <w:r w:rsidRPr="00E42CFA">
        <w:t>EXPLANATION OF FORM</w:t>
      </w:r>
    </w:p>
    <w:p w14:paraId="52D6F25A" w14:textId="77777777" w:rsidR="00E42CFA" w:rsidRPr="00E42CFA" w:rsidRDefault="00E42CFA" w:rsidP="00D65766">
      <w:pPr>
        <w:jc w:val="both"/>
      </w:pPr>
      <w:proofErr w:type="gramStart"/>
      <w:r w:rsidRPr="00E42CFA">
        <w:t>In order for</w:t>
      </w:r>
      <w:proofErr w:type="gramEnd"/>
      <w:r w:rsidRPr="00E42CFA">
        <w:t xml:space="preserve"> the Court to decide whether [</w:t>
      </w:r>
      <w:r w:rsidRPr="00E42CFA">
        <w:rPr>
          <w:b/>
          <w:bCs/>
        </w:rPr>
        <w:t>Name of Defendant</w:t>
      </w:r>
      <w:r w:rsidRPr="00E42CFA">
        <w:t>] should </w:t>
      </w:r>
      <w:r w:rsidRPr="00E42CFA">
        <w:rPr>
          <w:b/>
          <w:bCs/>
        </w:rPr>
        <w:t>(stand trial)</w:t>
      </w:r>
      <w:proofErr w:type="gramStart"/>
      <w:r w:rsidRPr="00E42CFA">
        <w:rPr>
          <w:b/>
          <w:bCs/>
        </w:rPr>
        <w:t>/(</w:t>
      </w:r>
      <w:proofErr w:type="gramEnd"/>
      <w:r w:rsidRPr="00E42CFA">
        <w:rPr>
          <w:b/>
          <w:bCs/>
        </w:rPr>
        <w:t>undergo further proceedings)</w:t>
      </w:r>
      <w:r w:rsidRPr="00E42CFA">
        <w:t>, it is necessary that you answer the questions on the verdict form.</w:t>
      </w:r>
    </w:p>
    <w:p w14:paraId="1B1C584A" w14:textId="77777777" w:rsidR="00E42CFA" w:rsidRDefault="00E42CFA" w:rsidP="00D65766">
      <w:pPr>
        <w:jc w:val="both"/>
      </w:pPr>
      <w:r w:rsidRPr="00E42CFA">
        <w:t>The first question on the verdict form that you must answer is, "Is [</w:t>
      </w:r>
      <w:r w:rsidRPr="00E42CFA">
        <w:rPr>
          <w:b/>
          <w:bCs/>
        </w:rPr>
        <w:t>Name of Defendant</w:t>
      </w:r>
      <w:r w:rsidRPr="00E42CFA">
        <w:t>] incompetent to undergo further criminal proceedings at this time?" If the answer is no, you need not answer the other questions, and you should sign and return the verdict as explained later in these instructions. If the answer is yes, then go to the other questions.</w:t>
      </w:r>
    </w:p>
    <w:p w14:paraId="579F05FC" w14:textId="77777777" w:rsidR="00DC14AF" w:rsidRDefault="00DC14AF" w:rsidP="00D65766">
      <w:pPr>
        <w:jc w:val="both"/>
      </w:pPr>
    </w:p>
    <w:p w14:paraId="285E7B32" w14:textId="77777777" w:rsidR="00DC14AF" w:rsidRPr="00DC14AF" w:rsidRDefault="00DC14AF" w:rsidP="00DC14AF">
      <w:pPr>
        <w:jc w:val="center"/>
      </w:pPr>
      <w:r w:rsidRPr="00DC14AF">
        <w:t>OUJI-CR 11-6</w:t>
      </w:r>
    </w:p>
    <w:p w14:paraId="4BA8FACA" w14:textId="77777777" w:rsidR="00DC14AF" w:rsidRPr="00DC14AF" w:rsidRDefault="00DC14AF" w:rsidP="00DC14AF">
      <w:pPr>
        <w:jc w:val="center"/>
      </w:pPr>
      <w:r w:rsidRPr="00DC14AF">
        <w:t>COMPETENCY - CLOSING INSTRUCTIONS</w:t>
      </w:r>
    </w:p>
    <w:p w14:paraId="2CA9F81E" w14:textId="77777777" w:rsidR="00DC14AF" w:rsidRPr="00DC14AF" w:rsidRDefault="00DC14AF" w:rsidP="00DC14AF">
      <w:pPr>
        <w:jc w:val="both"/>
      </w:pPr>
      <w:r w:rsidRPr="00DC14AF">
        <w:t>The Court has made rulings in the conduct of the trial and the admission of evidence. In so doing the Court has not expressed nor intimated in any way the weight or credit to be given any evidence or testimony admitted during the trial, nor indicated in any way the conclusions to be reached by you in this case.</w:t>
      </w:r>
    </w:p>
    <w:p w14:paraId="0FA05D7C" w14:textId="77777777" w:rsidR="00DC14AF" w:rsidRPr="00DC14AF" w:rsidRDefault="00DC14AF" w:rsidP="00DC14AF">
      <w:pPr>
        <w:jc w:val="both"/>
      </w:pPr>
      <w:r w:rsidRPr="00DC14AF">
        <w:lastRenderedPageBreak/>
        <w:t xml:space="preserve">You are the judges of the facts, the weight of the evidence and the credibility of the witnesses. In determining such weight or credit you may consider: The interest, if any, which the witness may have in the result of the trial; the relation of the witness to the parties; the bias or prejudice, if any has been apparent; the candor, fairness, intelligence and demeanor of the witness; the ability of the witness to remember and relate past occurrences, and the means of observation, and opportunity of knowing the matters about which the witness has testified. From all the facts and circumstances appearing in evidence and coming to your observation during the trial, aided by the knowledge which you each possess in common with other </w:t>
      </w:r>
      <w:proofErr w:type="gramStart"/>
      <w:r w:rsidRPr="00DC14AF">
        <w:t>persons</w:t>
      </w:r>
      <w:proofErr w:type="gramEnd"/>
      <w:r w:rsidRPr="00DC14AF">
        <w:t xml:space="preserve">, you will reach your conclusions. You should not let sympathy, sentiment or prejudice </w:t>
      </w:r>
      <w:proofErr w:type="gramStart"/>
      <w:r w:rsidRPr="00DC14AF">
        <w:t>enter into</w:t>
      </w:r>
      <w:proofErr w:type="gramEnd"/>
      <w:r w:rsidRPr="00DC14AF">
        <w:t xml:space="preserve"> your deliberations, but should discharge your duties as jurors impartially, conscientiously and faithfully under your oaths and return such verdict as the evidence warrants when measured by these instructions.</w:t>
      </w:r>
    </w:p>
    <w:p w14:paraId="162F1592" w14:textId="77777777" w:rsidR="00DC14AF" w:rsidRPr="00DC14AF" w:rsidRDefault="00DC14AF" w:rsidP="00DC14AF">
      <w:pPr>
        <w:jc w:val="both"/>
      </w:pPr>
      <w:r w:rsidRPr="00DC14AF">
        <w:t xml:space="preserve">There has been introduced the testimony of witnesses who are represented to be skilled in certain areas. Such witnesses are known in law as expert witnesses. You may consider the testimony of these witnesses and give it such weight as you think it should have, but the value to be given their testimony is for you to determine. You are not required to surrender your own judgment to that of any person testifying as an expert or otherwise. The testimony of an expert, like that of any other witness, is to be </w:t>
      </w:r>
      <w:proofErr w:type="gramStart"/>
      <w:r w:rsidRPr="00DC14AF">
        <w:t>given</w:t>
      </w:r>
      <w:proofErr w:type="gramEnd"/>
      <w:r w:rsidRPr="00DC14AF">
        <w:t xml:space="preserve"> </w:t>
      </w:r>
      <w:proofErr w:type="gramStart"/>
      <w:r w:rsidRPr="00DC14AF">
        <w:t>such</w:t>
      </w:r>
      <w:proofErr w:type="gramEnd"/>
      <w:r w:rsidRPr="00DC14AF">
        <w:t xml:space="preserve"> value as you think it is entitled to receive.</w:t>
      </w:r>
    </w:p>
    <w:p w14:paraId="275B4C5F" w14:textId="77777777" w:rsidR="00DC14AF" w:rsidRPr="00DC14AF" w:rsidRDefault="00DC14AF" w:rsidP="00DC14AF">
      <w:pPr>
        <w:jc w:val="both"/>
      </w:pPr>
      <w:r w:rsidRPr="00DC14AF">
        <w:t xml:space="preserve">These instructions contain all the law, whether statute or otherwise, to be applied by you in this case, and the rules by which you are to </w:t>
      </w:r>
      <w:proofErr w:type="gramStart"/>
      <w:r w:rsidRPr="00DC14AF">
        <w:t>weight</w:t>
      </w:r>
      <w:proofErr w:type="gramEnd"/>
      <w:r w:rsidRPr="00DC14AF">
        <w:t xml:space="preserve"> the evidence and determine the facts in issue. You must consider the instructions as a whole and not a part </w:t>
      </w:r>
      <w:proofErr w:type="gramStart"/>
      <w:r w:rsidRPr="00DC14AF">
        <w:t>to</w:t>
      </w:r>
      <w:proofErr w:type="gramEnd"/>
      <w:r w:rsidRPr="00DC14AF">
        <w:t xml:space="preserve"> the exclusion of the rest. You must not use any method of chance in arriving at a </w:t>
      </w:r>
      <w:proofErr w:type="gramStart"/>
      <w:r w:rsidRPr="00DC14AF">
        <w:t>verdict, but</w:t>
      </w:r>
      <w:proofErr w:type="gramEnd"/>
      <w:r w:rsidRPr="00DC14AF">
        <w:t xml:space="preserve"> base it on the judgment of each juror concurring there.</w:t>
      </w:r>
    </w:p>
    <w:p w14:paraId="748D932D" w14:textId="77777777" w:rsidR="00DC14AF" w:rsidRPr="00DC14AF" w:rsidRDefault="00DC14AF" w:rsidP="00DC14AF">
      <w:pPr>
        <w:jc w:val="both"/>
      </w:pPr>
      <w:r w:rsidRPr="00DC14AF">
        <w:t xml:space="preserve">After you have retired to consider your verdict select one of the </w:t>
      </w:r>
      <w:proofErr w:type="gramStart"/>
      <w:r w:rsidRPr="00DC14AF">
        <w:t>jury</w:t>
      </w:r>
      <w:proofErr w:type="gramEnd"/>
      <w:r w:rsidRPr="00DC14AF">
        <w:t xml:space="preserve"> as a foreman and then enter upon your deliberations. If you all agree on the verdict in its entirety your foreman alone will sign it. If you do not all agree, but as many as five of you do, then those agreeing will sign the verdict individually. Notify the bailiff when you have a verdict so that you may return it in open Court. You will now listen to and consider the arguments of counsel which are a proper part of this trial.</w:t>
      </w:r>
    </w:p>
    <w:p w14:paraId="708EB8A6" w14:textId="77777777" w:rsidR="00DC14AF" w:rsidRPr="00E42CFA" w:rsidRDefault="00DC14AF" w:rsidP="00D65766">
      <w:pPr>
        <w:jc w:val="both"/>
      </w:pPr>
    </w:p>
    <w:p w14:paraId="540F972C" w14:textId="77777777" w:rsidR="00E42CFA" w:rsidRPr="00E42CFA" w:rsidRDefault="00E42CFA" w:rsidP="00E42CFA"/>
    <w:p w14:paraId="77C4D7B0" w14:textId="77777777" w:rsidR="00DA302A" w:rsidRDefault="00DA302A" w:rsidP="00DA302A"/>
    <w:p w14:paraId="33FDA41D" w14:textId="77777777" w:rsidR="00AB1C4C" w:rsidRDefault="00AB1C4C" w:rsidP="00DA302A"/>
    <w:p w14:paraId="66E7E240" w14:textId="77777777" w:rsidR="00AB1C4C" w:rsidRPr="00AB1C4C" w:rsidRDefault="00AB1C4C" w:rsidP="00AB1C4C">
      <w:pPr>
        <w:jc w:val="center"/>
      </w:pPr>
      <w:r w:rsidRPr="00AB1C4C">
        <w:rPr>
          <w:b/>
          <w:bCs/>
        </w:rPr>
        <w:lastRenderedPageBreak/>
        <w:t>OUJI-CR 11-7</w:t>
      </w:r>
    </w:p>
    <w:p w14:paraId="68DF8F82" w14:textId="77777777" w:rsidR="00AB1C4C" w:rsidRPr="00AB1C4C" w:rsidRDefault="00AB1C4C" w:rsidP="00AB1C4C">
      <w:pPr>
        <w:jc w:val="center"/>
      </w:pPr>
      <w:r w:rsidRPr="00AB1C4C">
        <w:rPr>
          <w:b/>
          <w:bCs/>
        </w:rPr>
        <w:t>COMPETENCY - VERDICT FORM</w:t>
      </w:r>
    </w:p>
    <w:p w14:paraId="5A6C247B" w14:textId="77777777" w:rsidR="00AB1C4C" w:rsidRPr="00AB1C4C" w:rsidRDefault="00AB1C4C" w:rsidP="00AB1C4C">
      <w:pPr>
        <w:jc w:val="center"/>
      </w:pPr>
      <w:r w:rsidRPr="00AB1C4C">
        <w:t>IN THE DISTRICT COURT OF THE ________ JUDICIAL DISTRICT OF</w:t>
      </w:r>
      <w:r w:rsidRPr="00AB1C4C">
        <w:br/>
        <w:t>THE STATE OF OKLAHOMA SITTING IN AND FOR _________ COUNTY</w:t>
      </w:r>
    </w:p>
    <w:p w14:paraId="01C06704" w14:textId="77777777" w:rsidR="00AB1C4C" w:rsidRPr="00AB1C4C" w:rsidRDefault="00AB1C4C" w:rsidP="00AB1C4C">
      <w:r w:rsidRPr="00AB1C4C">
        <w:t>THE STATE OF OKLAHOMA,</w:t>
      </w:r>
    </w:p>
    <w:p w14:paraId="4D3CC03F" w14:textId="77777777" w:rsidR="00AB1C4C" w:rsidRPr="00AB1C4C" w:rsidRDefault="00AB1C4C" w:rsidP="00AB1C4C">
      <w:r w:rsidRPr="00AB1C4C">
        <w:t> </w:t>
      </w:r>
    </w:p>
    <w:tbl>
      <w:tblPr>
        <w:tblW w:w="9360" w:type="dxa"/>
        <w:shd w:val="clear" w:color="auto" w:fill="FFFFFF"/>
        <w:tblCellMar>
          <w:top w:w="84" w:type="dxa"/>
          <w:left w:w="84" w:type="dxa"/>
          <w:bottom w:w="84" w:type="dxa"/>
          <w:right w:w="84" w:type="dxa"/>
        </w:tblCellMar>
        <w:tblLook w:val="04A0" w:firstRow="1" w:lastRow="0" w:firstColumn="1" w:lastColumn="0" w:noHBand="0" w:noVBand="1"/>
      </w:tblPr>
      <w:tblGrid>
        <w:gridCol w:w="3120"/>
        <w:gridCol w:w="3120"/>
        <w:gridCol w:w="3120"/>
      </w:tblGrid>
      <w:tr w:rsidR="00AB1C4C" w:rsidRPr="00AB1C4C" w14:paraId="2927BD10" w14:textId="77777777">
        <w:tc>
          <w:tcPr>
            <w:tcW w:w="1650" w:type="pct"/>
            <w:shd w:val="clear" w:color="auto" w:fill="FFFFFF"/>
            <w:hideMark/>
          </w:tcPr>
          <w:p w14:paraId="2EA808C8" w14:textId="77777777" w:rsidR="00AB1C4C" w:rsidRPr="00AB1C4C" w:rsidRDefault="00AB1C4C" w:rsidP="00AB1C4C">
            <w:r w:rsidRPr="00AB1C4C">
              <w:t>Plaintiff,</w:t>
            </w:r>
          </w:p>
          <w:p w14:paraId="7F65AD9B" w14:textId="77777777" w:rsidR="00AB1C4C" w:rsidRPr="00AB1C4C" w:rsidRDefault="00AB1C4C" w:rsidP="00AB1C4C">
            <w:r w:rsidRPr="00AB1C4C">
              <w:t>Vs</w:t>
            </w:r>
          </w:p>
          <w:p w14:paraId="7AC2020D" w14:textId="77777777" w:rsidR="00AB1C4C" w:rsidRPr="00AB1C4C" w:rsidRDefault="00AB1C4C" w:rsidP="00AB1C4C">
            <w:r w:rsidRPr="00AB1C4C">
              <w:t>JOHN DOE,</w:t>
            </w:r>
            <w:r w:rsidRPr="00AB1C4C">
              <w:br/>
              <w:t>Defendant.</w:t>
            </w:r>
          </w:p>
        </w:tc>
        <w:tc>
          <w:tcPr>
            <w:tcW w:w="1650" w:type="pct"/>
            <w:shd w:val="clear" w:color="auto" w:fill="FFFFFF"/>
            <w:hideMark/>
          </w:tcPr>
          <w:p w14:paraId="7FD5988A" w14:textId="77777777" w:rsidR="00AB1C4C" w:rsidRPr="00AB1C4C" w:rsidRDefault="00AB1C4C" w:rsidP="00AB1C4C">
            <w:r w:rsidRPr="00AB1C4C">
              <w:t>)</w:t>
            </w:r>
            <w:r w:rsidRPr="00AB1C4C">
              <w:br/>
              <w:t>)</w:t>
            </w:r>
            <w:r w:rsidRPr="00AB1C4C">
              <w:br/>
              <w:t>)</w:t>
            </w:r>
            <w:r w:rsidRPr="00AB1C4C">
              <w:br/>
              <w:t>)</w:t>
            </w:r>
            <w:r w:rsidRPr="00AB1C4C">
              <w:br/>
              <w:t>)</w:t>
            </w:r>
            <w:r w:rsidRPr="00AB1C4C">
              <w:br/>
              <w:t>)</w:t>
            </w:r>
          </w:p>
        </w:tc>
        <w:tc>
          <w:tcPr>
            <w:tcW w:w="1650" w:type="pct"/>
            <w:shd w:val="clear" w:color="auto" w:fill="FFFFFF"/>
            <w:hideMark/>
          </w:tcPr>
          <w:p w14:paraId="4049F505" w14:textId="77777777" w:rsidR="00AB1C4C" w:rsidRPr="00AB1C4C" w:rsidRDefault="00AB1C4C" w:rsidP="00AB1C4C">
            <w:r w:rsidRPr="00AB1C4C">
              <w:t> </w:t>
            </w:r>
          </w:p>
          <w:p w14:paraId="7049A9A3" w14:textId="77777777" w:rsidR="00AB1C4C" w:rsidRPr="00AB1C4C" w:rsidRDefault="00AB1C4C" w:rsidP="00AB1C4C">
            <w:r w:rsidRPr="00AB1C4C">
              <w:t> </w:t>
            </w:r>
          </w:p>
          <w:p w14:paraId="54FDD6D6" w14:textId="77777777" w:rsidR="00AB1C4C" w:rsidRPr="00AB1C4C" w:rsidRDefault="00AB1C4C" w:rsidP="00AB1C4C">
            <w:r w:rsidRPr="00AB1C4C">
              <w:t>Case No. __________</w:t>
            </w:r>
          </w:p>
        </w:tc>
      </w:tr>
    </w:tbl>
    <w:p w14:paraId="748CE92C" w14:textId="77777777" w:rsidR="00AB1C4C" w:rsidRPr="00AB1C4C" w:rsidRDefault="00AB1C4C" w:rsidP="00AB1C4C">
      <w:r w:rsidRPr="00AB1C4C">
        <w:t> </w:t>
      </w:r>
    </w:p>
    <w:p w14:paraId="5CDA3F6F" w14:textId="77777777" w:rsidR="00AB1C4C" w:rsidRPr="00AB1C4C" w:rsidRDefault="00AB1C4C" w:rsidP="00AB1C4C">
      <w:pPr>
        <w:jc w:val="center"/>
      </w:pPr>
      <w:r w:rsidRPr="00AB1C4C">
        <w:t>VERDICT</w:t>
      </w:r>
    </w:p>
    <w:p w14:paraId="3BC0684E" w14:textId="77777777" w:rsidR="00AB1C4C" w:rsidRPr="00AB1C4C" w:rsidRDefault="00AB1C4C" w:rsidP="00AB1C4C">
      <w:r w:rsidRPr="00AB1C4C">
        <w:t>We, the jury, empaneled and sworn in the above-entitled cause, do, upon our oaths, find as follows:</w:t>
      </w:r>
    </w:p>
    <w:p w14:paraId="5F6E5026" w14:textId="77777777" w:rsidR="00AB1C4C" w:rsidRPr="00AB1C4C" w:rsidRDefault="00AB1C4C" w:rsidP="00AB1C4C">
      <w:r w:rsidRPr="00AB1C4C">
        <w:t>1. Is [</w:t>
      </w:r>
      <w:r w:rsidRPr="00AB1C4C">
        <w:rPr>
          <w:b/>
          <w:bCs/>
        </w:rPr>
        <w:t>Name of Defendant</w:t>
      </w:r>
      <w:r w:rsidRPr="00AB1C4C">
        <w:t xml:space="preserve">] incompetent to undergo further criminal proceedings </w:t>
      </w:r>
      <w:proofErr w:type="gramStart"/>
      <w:r w:rsidRPr="00AB1C4C">
        <w:t>at this time</w:t>
      </w:r>
      <w:proofErr w:type="gramEnd"/>
      <w:r w:rsidRPr="00AB1C4C">
        <w:t>?</w:t>
      </w:r>
    </w:p>
    <w:p w14:paraId="2605BD83" w14:textId="77777777" w:rsidR="00AB1C4C" w:rsidRPr="00AB1C4C" w:rsidRDefault="00AB1C4C" w:rsidP="00AB1C4C">
      <w:r w:rsidRPr="00AB1C4C">
        <w:t>YES _________</w:t>
      </w:r>
    </w:p>
    <w:p w14:paraId="45442028" w14:textId="77777777" w:rsidR="00AB1C4C" w:rsidRPr="00AB1C4C" w:rsidRDefault="00AB1C4C" w:rsidP="00AB1C4C">
      <w:r w:rsidRPr="00AB1C4C">
        <w:t>NO _________</w:t>
      </w:r>
    </w:p>
    <w:p w14:paraId="61928901" w14:textId="77777777" w:rsidR="00AB1C4C" w:rsidRPr="00AB1C4C" w:rsidRDefault="00AB1C4C" w:rsidP="00AB1C4C">
      <w:r w:rsidRPr="00AB1C4C">
        <w:t xml:space="preserve">If your answer is no, you need not answer the remainder of the questions. If your answer is yes, then proceed </w:t>
      </w:r>
      <w:proofErr w:type="gramStart"/>
      <w:r w:rsidRPr="00AB1C4C">
        <w:t>to</w:t>
      </w:r>
      <w:proofErr w:type="gramEnd"/>
      <w:r w:rsidRPr="00AB1C4C">
        <w:t xml:space="preserve"> the next question.</w:t>
      </w:r>
    </w:p>
    <w:p w14:paraId="4D9EC979" w14:textId="77777777" w:rsidR="00AB1C4C" w:rsidRPr="00AB1C4C" w:rsidRDefault="00AB1C4C" w:rsidP="00AB1C4C">
      <w:r w:rsidRPr="00AB1C4C">
        <w:t>2. Can the incompetency of [</w:t>
      </w:r>
      <w:r w:rsidRPr="00AB1C4C">
        <w:rPr>
          <w:b/>
          <w:bCs/>
        </w:rPr>
        <w:t>Name of Defendant</w:t>
      </w:r>
      <w:r w:rsidRPr="00AB1C4C">
        <w:t xml:space="preserve">] be corrected within a reasonable </w:t>
      </w:r>
      <w:proofErr w:type="gramStart"/>
      <w:r w:rsidRPr="00AB1C4C">
        <w:t>period of time</w:t>
      </w:r>
      <w:proofErr w:type="gramEnd"/>
      <w:r w:rsidRPr="00AB1C4C">
        <w:t xml:space="preserve"> through treatment, therapy or training? In this case, a reasonable </w:t>
      </w:r>
      <w:proofErr w:type="gramStart"/>
      <w:r w:rsidRPr="00AB1C4C">
        <w:t>period of time</w:t>
      </w:r>
      <w:proofErr w:type="gramEnd"/>
      <w:r w:rsidRPr="00AB1C4C">
        <w:t xml:space="preserve"> is defined </w:t>
      </w:r>
      <w:proofErr w:type="gramStart"/>
      <w:r w:rsidRPr="00AB1C4C">
        <w:t>to be</w:t>
      </w:r>
      <w:proofErr w:type="gramEnd"/>
      <w:r w:rsidRPr="00AB1C4C">
        <w:t xml:space="preserve"> [</w:t>
      </w:r>
      <w:r w:rsidRPr="00AB1C4C">
        <w:rPr>
          <w:b/>
          <w:bCs/>
        </w:rPr>
        <w:t>Specify Applicable Period of Time from 22 O.S. § 1175.1</w:t>
      </w:r>
      <w:r w:rsidRPr="00AB1C4C">
        <w:t>].</w:t>
      </w:r>
    </w:p>
    <w:p w14:paraId="5FA40630" w14:textId="77777777" w:rsidR="00AB1C4C" w:rsidRPr="00AB1C4C" w:rsidRDefault="00AB1C4C" w:rsidP="00AB1C4C">
      <w:r w:rsidRPr="00AB1C4C">
        <w:t>YES _________</w:t>
      </w:r>
    </w:p>
    <w:p w14:paraId="328E5A79" w14:textId="77777777" w:rsidR="00AB1C4C" w:rsidRDefault="00AB1C4C" w:rsidP="00AB1C4C">
      <w:r w:rsidRPr="00AB1C4C">
        <w:t>NO _________</w:t>
      </w:r>
    </w:p>
    <w:p w14:paraId="1F5262C2" w14:textId="77777777" w:rsidR="007D678B" w:rsidRPr="00AB1C4C" w:rsidRDefault="007D678B" w:rsidP="00AB1C4C"/>
    <w:p w14:paraId="1A31912D" w14:textId="77777777" w:rsidR="00AB1C4C" w:rsidRPr="00AB1C4C" w:rsidRDefault="00AB1C4C" w:rsidP="00AB1C4C">
      <w:r w:rsidRPr="00AB1C4C">
        <w:lastRenderedPageBreak/>
        <w:t>3. Is [</w:t>
      </w:r>
      <w:r w:rsidRPr="00AB1C4C">
        <w:rPr>
          <w:b/>
          <w:bCs/>
        </w:rPr>
        <w:t>Name of Defendant</w:t>
      </w:r>
      <w:r w:rsidRPr="00AB1C4C">
        <w:t>] incompetent because </w:t>
      </w:r>
      <w:r w:rsidRPr="00AB1C4C">
        <w:rPr>
          <w:b/>
          <w:bCs/>
        </w:rPr>
        <w:t>he/she</w:t>
      </w:r>
      <w:r w:rsidRPr="00AB1C4C">
        <w:t> is an intellectually disabled person as defined in these instructions?</w:t>
      </w:r>
    </w:p>
    <w:p w14:paraId="7A9B2E2E" w14:textId="77777777" w:rsidR="00AB1C4C" w:rsidRPr="00AB1C4C" w:rsidRDefault="00AB1C4C" w:rsidP="00AB1C4C">
      <w:r w:rsidRPr="00AB1C4C">
        <w:t>YES _________</w:t>
      </w:r>
    </w:p>
    <w:p w14:paraId="2E479BD0" w14:textId="77777777" w:rsidR="00AB1C4C" w:rsidRPr="00AB1C4C" w:rsidRDefault="00AB1C4C" w:rsidP="00AB1C4C">
      <w:r w:rsidRPr="00AB1C4C">
        <w:t>NO _________</w:t>
      </w:r>
    </w:p>
    <w:p w14:paraId="0C315335" w14:textId="77777777" w:rsidR="00AB1C4C" w:rsidRPr="00AB1C4C" w:rsidRDefault="00AB1C4C" w:rsidP="00AB1C4C">
      <w:r w:rsidRPr="00AB1C4C">
        <w:t>4. Is [</w:t>
      </w:r>
      <w:r w:rsidRPr="00AB1C4C">
        <w:rPr>
          <w:b/>
          <w:bCs/>
        </w:rPr>
        <w:t>Name of Defendant</w:t>
      </w:r>
      <w:r w:rsidRPr="00AB1C4C">
        <w:t>] a person requiring treatment as defined in these instructions?</w:t>
      </w:r>
    </w:p>
    <w:p w14:paraId="5B51C728" w14:textId="77777777" w:rsidR="00AB1C4C" w:rsidRPr="00AB1C4C" w:rsidRDefault="00AB1C4C" w:rsidP="00AB1C4C">
      <w:r w:rsidRPr="00AB1C4C">
        <w:t>YES _________</w:t>
      </w:r>
    </w:p>
    <w:p w14:paraId="6B523E7E" w14:textId="77777777" w:rsidR="00AB1C4C" w:rsidRPr="00AB1C4C" w:rsidRDefault="00AB1C4C" w:rsidP="00AB1C4C">
      <w:r w:rsidRPr="00AB1C4C">
        <w:t>NO _________</w:t>
      </w:r>
    </w:p>
    <w:p w14:paraId="4D34565E" w14:textId="77777777" w:rsidR="00AB1C4C" w:rsidRPr="00AB1C4C" w:rsidRDefault="00AB1C4C" w:rsidP="00AB1C4C">
      <w:r w:rsidRPr="00AB1C4C">
        <w:t>5. If the answers to questions 3 and 4 are no, why is [</w:t>
      </w:r>
      <w:r w:rsidRPr="00AB1C4C">
        <w:rPr>
          <w:b/>
          <w:bCs/>
        </w:rPr>
        <w:t>Name of Defendant</w:t>
      </w:r>
      <w:r w:rsidRPr="00AB1C4C">
        <w:t>] incompetent?</w:t>
      </w:r>
    </w:p>
    <w:p w14:paraId="6BE231E2" w14:textId="77777777" w:rsidR="00AB1C4C" w:rsidRPr="00AB1C4C" w:rsidRDefault="00AB1C4C" w:rsidP="00AB1C4C">
      <w:r w:rsidRPr="00AB1C4C">
        <w:t>__________________________________________________________________</w:t>
      </w:r>
    </w:p>
    <w:p w14:paraId="5FA08DDB" w14:textId="77777777" w:rsidR="00AB1C4C" w:rsidRPr="00AB1C4C" w:rsidRDefault="00AB1C4C" w:rsidP="00AB1C4C">
      <w:r w:rsidRPr="00AB1C4C">
        <w:t>6. Is [</w:t>
      </w:r>
      <w:r w:rsidRPr="00AB1C4C">
        <w:rPr>
          <w:b/>
          <w:bCs/>
        </w:rPr>
        <w:t>Name of Defendant</w:t>
      </w:r>
      <w:r w:rsidRPr="00AB1C4C">
        <w:t>] presently dangerous as defined in these instructions if released?</w:t>
      </w:r>
    </w:p>
    <w:p w14:paraId="2D6EF3FC" w14:textId="77777777" w:rsidR="00AB1C4C" w:rsidRPr="00AB1C4C" w:rsidRDefault="00AB1C4C" w:rsidP="00AB1C4C">
      <w:r w:rsidRPr="00AB1C4C">
        <w:t>YES _________</w:t>
      </w:r>
    </w:p>
    <w:p w14:paraId="1492D3D4" w14:textId="77777777" w:rsidR="00AB1C4C" w:rsidRPr="00AB1C4C" w:rsidRDefault="00AB1C4C" w:rsidP="00AB1C4C">
      <w:r w:rsidRPr="00AB1C4C">
        <w:t>NO _________</w:t>
      </w:r>
    </w:p>
    <w:p w14:paraId="5FD53837" w14:textId="77777777" w:rsidR="00AB1C4C" w:rsidRPr="00AB1C4C" w:rsidRDefault="00AB1C4C" w:rsidP="00AB1C4C">
      <w:r w:rsidRPr="00AB1C4C">
        <w:t>______________________________ ______________________________</w:t>
      </w:r>
      <w:r w:rsidRPr="00AB1C4C">
        <w:br/>
        <w:t>Foreperson</w:t>
      </w:r>
    </w:p>
    <w:p w14:paraId="11DA8BC5" w14:textId="77777777" w:rsidR="00AB1C4C" w:rsidRPr="00AB1C4C" w:rsidRDefault="00AB1C4C" w:rsidP="00AB1C4C">
      <w:r w:rsidRPr="00AB1C4C">
        <w:t>______________________________ ______________________________</w:t>
      </w:r>
    </w:p>
    <w:p w14:paraId="0830CCBA" w14:textId="77777777" w:rsidR="00AB1C4C" w:rsidRPr="00AB1C4C" w:rsidRDefault="00AB1C4C" w:rsidP="00AB1C4C">
      <w:r w:rsidRPr="00AB1C4C">
        <w:t>______________________________ ______________________________</w:t>
      </w:r>
    </w:p>
    <w:p w14:paraId="690928C3" w14:textId="77777777" w:rsidR="00AB1C4C" w:rsidRPr="00DA302A" w:rsidRDefault="00AB1C4C" w:rsidP="00DA302A"/>
    <w:p w14:paraId="37D5D25D" w14:textId="77777777" w:rsidR="00AF1D17" w:rsidRDefault="00AF1D17"/>
    <w:sectPr w:rsidR="00AF1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A25"/>
    <w:rsid w:val="00115ED0"/>
    <w:rsid w:val="00706BD2"/>
    <w:rsid w:val="007D678B"/>
    <w:rsid w:val="007D6A04"/>
    <w:rsid w:val="00A142B1"/>
    <w:rsid w:val="00AB1C4C"/>
    <w:rsid w:val="00AF1D17"/>
    <w:rsid w:val="00CB5A25"/>
    <w:rsid w:val="00D65766"/>
    <w:rsid w:val="00DA302A"/>
    <w:rsid w:val="00DB5B86"/>
    <w:rsid w:val="00DC14AF"/>
    <w:rsid w:val="00E1195A"/>
    <w:rsid w:val="00E42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18BD9"/>
  <w15:chartTrackingRefBased/>
  <w15:docId w15:val="{E94D5173-72FA-4A70-B733-43285B90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5A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5A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5A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5A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5A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A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A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A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A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A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5A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5A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5A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5A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A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A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A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A25"/>
    <w:rPr>
      <w:rFonts w:eastAsiaTheme="majorEastAsia" w:cstheme="majorBidi"/>
      <w:color w:val="272727" w:themeColor="text1" w:themeTint="D8"/>
    </w:rPr>
  </w:style>
  <w:style w:type="paragraph" w:styleId="Title">
    <w:name w:val="Title"/>
    <w:basedOn w:val="Normal"/>
    <w:next w:val="Normal"/>
    <w:link w:val="TitleChar"/>
    <w:uiPriority w:val="10"/>
    <w:qFormat/>
    <w:rsid w:val="00CB5A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A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A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A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A25"/>
    <w:pPr>
      <w:spacing w:before="160"/>
      <w:jc w:val="center"/>
    </w:pPr>
    <w:rPr>
      <w:i/>
      <w:iCs/>
      <w:color w:val="404040" w:themeColor="text1" w:themeTint="BF"/>
    </w:rPr>
  </w:style>
  <w:style w:type="character" w:customStyle="1" w:styleId="QuoteChar">
    <w:name w:val="Quote Char"/>
    <w:basedOn w:val="DefaultParagraphFont"/>
    <w:link w:val="Quote"/>
    <w:uiPriority w:val="29"/>
    <w:rsid w:val="00CB5A25"/>
    <w:rPr>
      <w:i/>
      <w:iCs/>
      <w:color w:val="404040" w:themeColor="text1" w:themeTint="BF"/>
    </w:rPr>
  </w:style>
  <w:style w:type="paragraph" w:styleId="ListParagraph">
    <w:name w:val="List Paragraph"/>
    <w:basedOn w:val="Normal"/>
    <w:uiPriority w:val="34"/>
    <w:qFormat/>
    <w:rsid w:val="00CB5A25"/>
    <w:pPr>
      <w:ind w:left="720"/>
      <w:contextualSpacing/>
    </w:pPr>
  </w:style>
  <w:style w:type="character" w:styleId="IntenseEmphasis">
    <w:name w:val="Intense Emphasis"/>
    <w:basedOn w:val="DefaultParagraphFont"/>
    <w:uiPriority w:val="21"/>
    <w:qFormat/>
    <w:rsid w:val="00CB5A25"/>
    <w:rPr>
      <w:i/>
      <w:iCs/>
      <w:color w:val="0F4761" w:themeColor="accent1" w:themeShade="BF"/>
    </w:rPr>
  </w:style>
  <w:style w:type="paragraph" w:styleId="IntenseQuote">
    <w:name w:val="Intense Quote"/>
    <w:basedOn w:val="Normal"/>
    <w:next w:val="Normal"/>
    <w:link w:val="IntenseQuoteChar"/>
    <w:uiPriority w:val="30"/>
    <w:qFormat/>
    <w:rsid w:val="00CB5A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A25"/>
    <w:rPr>
      <w:i/>
      <w:iCs/>
      <w:color w:val="0F4761" w:themeColor="accent1" w:themeShade="BF"/>
    </w:rPr>
  </w:style>
  <w:style w:type="character" w:styleId="IntenseReference">
    <w:name w:val="Intense Reference"/>
    <w:basedOn w:val="DefaultParagraphFont"/>
    <w:uiPriority w:val="32"/>
    <w:qFormat/>
    <w:rsid w:val="00CB5A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1680</Words>
  <Characters>9579</Characters>
  <Application>Microsoft Office Word</Application>
  <DocSecurity>0</DocSecurity>
  <Lines>79</Lines>
  <Paragraphs>22</Paragraphs>
  <ScaleCrop>false</ScaleCrop>
  <Company>Supreme Court of Oklahoma</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Baldwin, Kasey</dc:creator>
  <cp:keywords/>
  <dc:description/>
  <cp:lastModifiedBy>Baldwin, Kasey</cp:lastModifiedBy>
  <cp:revision>8</cp:revision>
  <dcterms:created xsi:type="dcterms:W3CDTF">2026-05-26T15:52:00Z</dcterms:created>
  <dcterms:modified xsi:type="dcterms:W3CDTF">2026-05-26T15:57:00Z</dcterms:modified>
</cp:coreProperties>
</file>