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4CDD3" w14:textId="77777777" w:rsidR="004C6EB0" w:rsidRDefault="00000000">
      <w:pPr>
        <w:jc w:val="center"/>
      </w:pPr>
      <w:r>
        <w:rPr>
          <w:b/>
          <w:sz w:val="52"/>
        </w:rPr>
        <w:t>INVITED IN</w:t>
      </w:r>
    </w:p>
    <w:p w14:paraId="4FD8D82A" w14:textId="77777777" w:rsidR="004C6EB0" w:rsidRDefault="00000000">
      <w:pPr>
        <w:jc w:val="center"/>
      </w:pPr>
      <w:r>
        <w:rPr>
          <w:b/>
          <w:sz w:val="40"/>
        </w:rPr>
        <w:t>Conference-in-Conference Planning Toolkit</w:t>
      </w:r>
    </w:p>
    <w:p w14:paraId="4CE9AC28" w14:textId="77777777" w:rsidR="004C6EB0" w:rsidRDefault="00000000">
      <w:pPr>
        <w:jc w:val="center"/>
      </w:pPr>
      <w:r>
        <w:rPr>
          <w:sz w:val="22"/>
        </w:rPr>
        <w:t>A practical planning resource for connecting secondary CTE students with postsecondary experiences</w:t>
      </w:r>
    </w:p>
    <w:p w14:paraId="3B7E5FC3" w14:textId="77777777" w:rsidR="004C6EB0" w:rsidRDefault="004C6EB0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78"/>
      </w:tblGrid>
      <w:tr w:rsidR="004C6EB0" w14:paraId="252BB85A" w14:textId="77777777">
        <w:trPr>
          <w:jc w:val="center"/>
        </w:trPr>
        <w:tc>
          <w:tcPr>
            <w:tcW w:w="5184" w:type="dxa"/>
            <w:shd w:val="clear" w:color="auto" w:fill="EAF3F8"/>
            <w:vAlign w:val="center"/>
          </w:tcPr>
          <w:p w14:paraId="7A2C7E86" w14:textId="77777777" w:rsidR="004C6EB0" w:rsidRDefault="00000000">
            <w:r>
              <w:rPr>
                <w:b/>
              </w:rPr>
              <w:t>Host event:</w:t>
            </w:r>
          </w:p>
        </w:tc>
        <w:tc>
          <w:tcPr>
            <w:tcW w:w="5184" w:type="dxa"/>
            <w:vAlign w:val="center"/>
          </w:tcPr>
          <w:p w14:paraId="17FECDD9" w14:textId="77777777" w:rsidR="004C6EB0" w:rsidRDefault="00000000">
            <w:r>
              <w:t xml:space="preserve">                                             </w:t>
            </w:r>
          </w:p>
        </w:tc>
      </w:tr>
      <w:tr w:rsidR="004C6EB0" w14:paraId="40AFDD34" w14:textId="77777777">
        <w:trPr>
          <w:jc w:val="center"/>
        </w:trPr>
        <w:tc>
          <w:tcPr>
            <w:tcW w:w="5184" w:type="dxa"/>
            <w:shd w:val="clear" w:color="auto" w:fill="EAF3F8"/>
            <w:vAlign w:val="center"/>
          </w:tcPr>
          <w:p w14:paraId="194C2938" w14:textId="77777777" w:rsidR="004C6EB0" w:rsidRDefault="00000000">
            <w:r>
              <w:rPr>
                <w:b/>
              </w:rPr>
              <w:t>Target audience:</w:t>
            </w:r>
          </w:p>
        </w:tc>
        <w:tc>
          <w:tcPr>
            <w:tcW w:w="5184" w:type="dxa"/>
            <w:vAlign w:val="center"/>
          </w:tcPr>
          <w:p w14:paraId="19D5F8A0" w14:textId="77777777" w:rsidR="004C6EB0" w:rsidRDefault="00000000">
            <w:r>
              <w:t xml:space="preserve">                                             </w:t>
            </w:r>
          </w:p>
        </w:tc>
      </w:tr>
      <w:tr w:rsidR="004C6EB0" w14:paraId="10D1177C" w14:textId="77777777">
        <w:trPr>
          <w:jc w:val="center"/>
        </w:trPr>
        <w:tc>
          <w:tcPr>
            <w:tcW w:w="5184" w:type="dxa"/>
            <w:shd w:val="clear" w:color="auto" w:fill="EAF3F8"/>
            <w:vAlign w:val="center"/>
          </w:tcPr>
          <w:p w14:paraId="35C5EDE1" w14:textId="77777777" w:rsidR="004C6EB0" w:rsidRDefault="00000000">
            <w:r>
              <w:rPr>
                <w:b/>
              </w:rPr>
              <w:t>Lead coordinator:</w:t>
            </w:r>
          </w:p>
        </w:tc>
        <w:tc>
          <w:tcPr>
            <w:tcW w:w="5184" w:type="dxa"/>
            <w:vAlign w:val="center"/>
          </w:tcPr>
          <w:p w14:paraId="0543B05A" w14:textId="77777777" w:rsidR="004C6EB0" w:rsidRDefault="00000000">
            <w:r>
              <w:t xml:space="preserve">                                             </w:t>
            </w:r>
          </w:p>
        </w:tc>
      </w:tr>
      <w:tr w:rsidR="004C6EB0" w14:paraId="2114E4F1" w14:textId="77777777">
        <w:trPr>
          <w:jc w:val="center"/>
        </w:trPr>
        <w:tc>
          <w:tcPr>
            <w:tcW w:w="5184" w:type="dxa"/>
            <w:shd w:val="clear" w:color="auto" w:fill="EAF3F8"/>
            <w:vAlign w:val="center"/>
          </w:tcPr>
          <w:p w14:paraId="407E98A9" w14:textId="77777777" w:rsidR="004C6EB0" w:rsidRDefault="00000000">
            <w:r>
              <w:rPr>
                <w:b/>
              </w:rPr>
              <w:t>Event date:</w:t>
            </w:r>
          </w:p>
        </w:tc>
        <w:tc>
          <w:tcPr>
            <w:tcW w:w="5184" w:type="dxa"/>
            <w:vAlign w:val="center"/>
          </w:tcPr>
          <w:p w14:paraId="53B3501A" w14:textId="77777777" w:rsidR="004C6EB0" w:rsidRDefault="00000000">
            <w:r>
              <w:t xml:space="preserve">                                             </w:t>
            </w:r>
          </w:p>
        </w:tc>
      </w:tr>
    </w:tbl>
    <w:p w14:paraId="399FAFD1" w14:textId="77777777" w:rsidR="004C6EB0" w:rsidRDefault="004C6EB0"/>
    <w:p w14:paraId="3BD7DAA0" w14:textId="61FCC768" w:rsidR="004C6EB0" w:rsidRDefault="00000000" w:rsidP="00B23764">
      <w:pPr>
        <w:jc w:val="center"/>
      </w:pPr>
      <w:r>
        <w:rPr>
          <w:i/>
        </w:rPr>
        <w:t>Use this toolkit as a working document. Adapt, add, and remove items to fit your institution and event.</w:t>
      </w:r>
    </w:p>
    <w:p w14:paraId="62EB09EF" w14:textId="77777777" w:rsidR="004C6EB0" w:rsidRDefault="00000000">
      <w:pPr>
        <w:pStyle w:val="Heading1"/>
      </w:pPr>
      <w:r>
        <w:t>1. Foundation: Define the Model</w:t>
      </w:r>
    </w:p>
    <w:p w14:paraId="6DE8FF8C" w14:textId="77777777" w:rsidR="004C6EB0" w:rsidRDefault="00000000">
      <w:pPr>
        <w:spacing w:after="40"/>
        <w:ind w:left="173"/>
      </w:pPr>
      <w:r>
        <w:t>☐  Identify an existing event that could serve as the host event.</w:t>
      </w:r>
    </w:p>
    <w:p w14:paraId="1EA08304" w14:textId="77777777" w:rsidR="004C6EB0" w:rsidRDefault="00000000">
      <w:pPr>
        <w:spacing w:after="40"/>
        <w:ind w:left="173"/>
      </w:pPr>
      <w:r>
        <w:t>☐  Identify adaptations needed to include the secondary CTE audience.</w:t>
      </w:r>
    </w:p>
    <w:p w14:paraId="0ECEEC53" w14:textId="77777777" w:rsidR="004C6EB0" w:rsidRDefault="00000000">
      <w:pPr>
        <w:spacing w:after="40"/>
        <w:ind w:left="173"/>
      </w:pPr>
      <w:r>
        <w:t>☐  Define the target audience and determine how you will reach them.</w:t>
      </w:r>
    </w:p>
    <w:p w14:paraId="334CE4A6" w14:textId="77777777" w:rsidR="004C6EB0" w:rsidRDefault="00000000">
      <w:pPr>
        <w:spacing w:after="40"/>
        <w:ind w:left="173"/>
      </w:pPr>
      <w:r>
        <w:t>☐  Clarify the purpose: What do you want students, schools, and your institution to gain?</w:t>
      </w:r>
    </w:p>
    <w:p w14:paraId="27EC8C7F" w14:textId="77777777" w:rsidR="004C6EB0" w:rsidRDefault="00000000">
      <w:pPr>
        <w:spacing w:after="40"/>
        <w:ind w:left="173"/>
      </w:pPr>
      <w:r>
        <w:t>☐  Identify possible partners: faculty, postsecondary students, community/industry partners, student services, admissions, financial aid, or others.</w:t>
      </w:r>
    </w:p>
    <w:p w14:paraId="38D6B5F6" w14:textId="77777777" w:rsidR="004C6EB0" w:rsidRDefault="00000000">
      <w:pPr>
        <w:spacing w:after="40"/>
        <w:ind w:left="173"/>
      </w:pPr>
      <w:r>
        <w:t>☐  Identify likely constraints early: scale, budget/funding, transportation, staffing, space, timing, partnerships, and administrative support.</w:t>
      </w:r>
    </w:p>
    <w:p w14:paraId="200F5F55" w14:textId="77777777" w:rsidR="004C6EB0" w:rsidRDefault="00000000">
      <w:pPr>
        <w:pStyle w:val="Heading2"/>
      </w:pPr>
      <w:r>
        <w:t>Questions to Shape Decisions</w:t>
      </w:r>
    </w:p>
    <w:p w14:paraId="08C905DE" w14:textId="77777777" w:rsidR="004C6EB0" w:rsidRDefault="00000000">
      <w:pPr>
        <w:spacing w:after="40"/>
        <w:ind w:left="173"/>
      </w:pPr>
      <w:r>
        <w:t>☐  What information do we need from the target audience before designing the experience?</w:t>
      </w:r>
    </w:p>
    <w:p w14:paraId="22F2BBCA" w14:textId="77777777" w:rsidR="004C6EB0" w:rsidRDefault="00000000">
      <w:pPr>
        <w:spacing w:after="40"/>
        <w:ind w:left="173"/>
      </w:pPr>
      <w:r>
        <w:t>☐  What would influence schools' decision to attend?</w:t>
      </w:r>
    </w:p>
    <w:p w14:paraId="551AF951" w14:textId="77777777" w:rsidR="004C6EB0" w:rsidRDefault="00000000">
      <w:pPr>
        <w:spacing w:after="40"/>
        <w:ind w:left="173"/>
      </w:pPr>
      <w:r>
        <w:t>☐  What parts of the host event can be shared?</w:t>
      </w:r>
    </w:p>
    <w:p w14:paraId="06DB7677" w14:textId="77777777" w:rsidR="004C6EB0" w:rsidRDefault="00000000">
      <w:pPr>
        <w:spacing w:after="40"/>
        <w:ind w:left="173"/>
      </w:pPr>
      <w:r>
        <w:t>☐  What experiences should be parallel or unique to the secondary audience?</w:t>
      </w:r>
    </w:p>
    <w:p w14:paraId="2C5C6522" w14:textId="77777777" w:rsidR="004C6EB0" w:rsidRDefault="00000000">
      <w:pPr>
        <w:spacing w:after="40"/>
        <w:ind w:left="173"/>
      </w:pPr>
      <w:r>
        <w:t>☐  What existing infrastructure can we use rather than recreate?</w:t>
      </w:r>
    </w:p>
    <w:p w14:paraId="6FA0A224" w14:textId="77777777" w:rsidR="004C6EB0" w:rsidRDefault="00000000">
      <w:pPr>
        <w:pStyle w:val="Heading1"/>
      </w:pPr>
      <w:r>
        <w:t>2. Logistics Timeline &amp; Responsibility Sheet</w:t>
      </w:r>
    </w:p>
    <w:p w14:paraId="0079224A" w14:textId="77777777" w:rsidR="004C6EB0" w:rsidRDefault="00000000">
      <w:r>
        <w:rPr>
          <w:i/>
        </w:rPr>
        <w:t>Assign one owner for every task. Add your own due dates and status.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1"/>
        <w:gridCol w:w="2074"/>
        <w:gridCol w:w="2071"/>
        <w:gridCol w:w="2070"/>
        <w:gridCol w:w="2072"/>
      </w:tblGrid>
      <w:tr w:rsidR="004C6EB0" w14:paraId="63BA2986" w14:textId="77777777">
        <w:trPr>
          <w:jc w:val="center"/>
        </w:trPr>
        <w:tc>
          <w:tcPr>
            <w:tcW w:w="2074" w:type="dxa"/>
            <w:shd w:val="clear" w:color="auto" w:fill="D9EAF7"/>
            <w:vAlign w:val="center"/>
          </w:tcPr>
          <w:p w14:paraId="422510E1" w14:textId="77777777" w:rsidR="004C6EB0" w:rsidRDefault="00000000">
            <w:r>
              <w:rPr>
                <w:b/>
                <w:sz w:val="16"/>
              </w:rPr>
              <w:t>Phase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230550B9" w14:textId="77777777" w:rsidR="004C6EB0" w:rsidRDefault="00000000">
            <w:r>
              <w:rPr>
                <w:b/>
                <w:sz w:val="16"/>
              </w:rPr>
              <w:t>Task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1DF68501" w14:textId="77777777" w:rsidR="004C6EB0" w:rsidRDefault="00000000">
            <w:r>
              <w:rPr>
                <w:b/>
                <w:sz w:val="16"/>
              </w:rPr>
              <w:t>Owner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155928E5" w14:textId="77777777" w:rsidR="004C6EB0" w:rsidRDefault="00000000">
            <w:r>
              <w:rPr>
                <w:b/>
                <w:sz w:val="16"/>
              </w:rPr>
              <w:t>Due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18828F24" w14:textId="77777777" w:rsidR="004C6EB0" w:rsidRDefault="00000000">
            <w:r>
              <w:rPr>
                <w:b/>
                <w:sz w:val="16"/>
              </w:rPr>
              <w:t>Status/Notes</w:t>
            </w:r>
          </w:p>
        </w:tc>
      </w:tr>
      <w:tr w:rsidR="004C6EB0" w14:paraId="0EE0171A" w14:textId="77777777">
        <w:trPr>
          <w:jc w:val="center"/>
        </w:trPr>
        <w:tc>
          <w:tcPr>
            <w:tcW w:w="2074" w:type="dxa"/>
            <w:vAlign w:val="center"/>
          </w:tcPr>
          <w:p w14:paraId="77D7E486" w14:textId="77777777" w:rsidR="004C6EB0" w:rsidRDefault="00000000">
            <w:r>
              <w:rPr>
                <w:b/>
                <w:sz w:val="15"/>
              </w:rPr>
              <w:t>EARLY PLANNING</w:t>
            </w:r>
          </w:p>
        </w:tc>
        <w:tc>
          <w:tcPr>
            <w:tcW w:w="2074" w:type="dxa"/>
            <w:vAlign w:val="center"/>
          </w:tcPr>
          <w:p w14:paraId="3066E9A2" w14:textId="77777777" w:rsidR="004C6EB0" w:rsidRDefault="00000000">
            <w:r>
              <w:rPr>
                <w:sz w:val="15"/>
              </w:rPr>
              <w:t>Confirm host event/date/space</w:t>
            </w:r>
          </w:p>
        </w:tc>
        <w:tc>
          <w:tcPr>
            <w:tcW w:w="2074" w:type="dxa"/>
            <w:vAlign w:val="center"/>
          </w:tcPr>
          <w:p w14:paraId="771DB68D" w14:textId="77777777" w:rsidR="004C6EB0" w:rsidRDefault="004C6EB0"/>
        </w:tc>
        <w:tc>
          <w:tcPr>
            <w:tcW w:w="2074" w:type="dxa"/>
            <w:vAlign w:val="center"/>
          </w:tcPr>
          <w:p w14:paraId="49F14319" w14:textId="77777777" w:rsidR="004C6EB0" w:rsidRDefault="004C6EB0"/>
        </w:tc>
        <w:tc>
          <w:tcPr>
            <w:tcW w:w="2074" w:type="dxa"/>
            <w:vAlign w:val="center"/>
          </w:tcPr>
          <w:p w14:paraId="47A7E3EF" w14:textId="77777777" w:rsidR="004C6EB0" w:rsidRDefault="004C6EB0"/>
        </w:tc>
      </w:tr>
      <w:tr w:rsidR="004C6EB0" w14:paraId="65F49C11" w14:textId="77777777">
        <w:trPr>
          <w:jc w:val="center"/>
        </w:trPr>
        <w:tc>
          <w:tcPr>
            <w:tcW w:w="2074" w:type="dxa"/>
            <w:vAlign w:val="center"/>
          </w:tcPr>
          <w:p w14:paraId="45E2FAAA" w14:textId="77777777" w:rsidR="004C6EB0" w:rsidRDefault="00000000">
            <w:r>
              <w:rPr>
                <w:b/>
                <w:sz w:val="15"/>
              </w:rPr>
              <w:t>EARLY PLANNING</w:t>
            </w:r>
          </w:p>
        </w:tc>
        <w:tc>
          <w:tcPr>
            <w:tcW w:w="2074" w:type="dxa"/>
            <w:vAlign w:val="center"/>
          </w:tcPr>
          <w:p w14:paraId="2FB72AC5" w14:textId="77777777" w:rsidR="004C6EB0" w:rsidRDefault="00000000">
            <w:r>
              <w:rPr>
                <w:sz w:val="15"/>
              </w:rPr>
              <w:t>Confirm administrative support</w:t>
            </w:r>
          </w:p>
        </w:tc>
        <w:tc>
          <w:tcPr>
            <w:tcW w:w="2074" w:type="dxa"/>
            <w:vAlign w:val="center"/>
          </w:tcPr>
          <w:p w14:paraId="20F08755" w14:textId="77777777" w:rsidR="004C6EB0" w:rsidRDefault="004C6EB0"/>
        </w:tc>
        <w:tc>
          <w:tcPr>
            <w:tcW w:w="2074" w:type="dxa"/>
            <w:vAlign w:val="center"/>
          </w:tcPr>
          <w:p w14:paraId="46849175" w14:textId="77777777" w:rsidR="004C6EB0" w:rsidRDefault="004C6EB0"/>
        </w:tc>
        <w:tc>
          <w:tcPr>
            <w:tcW w:w="2074" w:type="dxa"/>
            <w:vAlign w:val="center"/>
          </w:tcPr>
          <w:p w14:paraId="66CD1D94" w14:textId="77777777" w:rsidR="004C6EB0" w:rsidRDefault="004C6EB0"/>
        </w:tc>
      </w:tr>
      <w:tr w:rsidR="004C6EB0" w14:paraId="10B98F6C" w14:textId="77777777">
        <w:trPr>
          <w:jc w:val="center"/>
        </w:trPr>
        <w:tc>
          <w:tcPr>
            <w:tcW w:w="2074" w:type="dxa"/>
            <w:vAlign w:val="center"/>
          </w:tcPr>
          <w:p w14:paraId="74142831" w14:textId="77777777" w:rsidR="004C6EB0" w:rsidRDefault="00000000">
            <w:r>
              <w:rPr>
                <w:b/>
                <w:sz w:val="15"/>
              </w:rPr>
              <w:t>EARLY PLANNING</w:t>
            </w:r>
          </w:p>
        </w:tc>
        <w:tc>
          <w:tcPr>
            <w:tcW w:w="2074" w:type="dxa"/>
            <w:vAlign w:val="center"/>
          </w:tcPr>
          <w:p w14:paraId="4456CED8" w14:textId="77777777" w:rsidR="004C6EB0" w:rsidRDefault="00000000">
            <w:r>
              <w:rPr>
                <w:sz w:val="15"/>
              </w:rPr>
              <w:t>Identify target audience/contact list</w:t>
            </w:r>
          </w:p>
        </w:tc>
        <w:tc>
          <w:tcPr>
            <w:tcW w:w="2074" w:type="dxa"/>
            <w:vAlign w:val="center"/>
          </w:tcPr>
          <w:p w14:paraId="514A15CD" w14:textId="77777777" w:rsidR="004C6EB0" w:rsidRDefault="004C6EB0"/>
        </w:tc>
        <w:tc>
          <w:tcPr>
            <w:tcW w:w="2074" w:type="dxa"/>
            <w:vAlign w:val="center"/>
          </w:tcPr>
          <w:p w14:paraId="22333171" w14:textId="77777777" w:rsidR="004C6EB0" w:rsidRDefault="004C6EB0"/>
        </w:tc>
        <w:tc>
          <w:tcPr>
            <w:tcW w:w="2074" w:type="dxa"/>
            <w:vAlign w:val="center"/>
          </w:tcPr>
          <w:p w14:paraId="20FC78F8" w14:textId="77777777" w:rsidR="004C6EB0" w:rsidRDefault="004C6EB0"/>
        </w:tc>
      </w:tr>
      <w:tr w:rsidR="004C6EB0" w14:paraId="494718CB" w14:textId="77777777">
        <w:trPr>
          <w:jc w:val="center"/>
        </w:trPr>
        <w:tc>
          <w:tcPr>
            <w:tcW w:w="2074" w:type="dxa"/>
            <w:vAlign w:val="center"/>
          </w:tcPr>
          <w:p w14:paraId="39BFE718" w14:textId="77777777" w:rsidR="004C6EB0" w:rsidRDefault="00000000">
            <w:r>
              <w:rPr>
                <w:b/>
                <w:sz w:val="15"/>
              </w:rPr>
              <w:t>EARLY PLANNING</w:t>
            </w:r>
          </w:p>
        </w:tc>
        <w:tc>
          <w:tcPr>
            <w:tcW w:w="2074" w:type="dxa"/>
            <w:vAlign w:val="center"/>
          </w:tcPr>
          <w:p w14:paraId="12115ACA" w14:textId="77777777" w:rsidR="004C6EB0" w:rsidRDefault="00000000">
            <w:r>
              <w:rPr>
                <w:sz w:val="15"/>
              </w:rPr>
              <w:t>Survey target audience to inform design</w:t>
            </w:r>
          </w:p>
        </w:tc>
        <w:tc>
          <w:tcPr>
            <w:tcW w:w="2074" w:type="dxa"/>
            <w:vAlign w:val="center"/>
          </w:tcPr>
          <w:p w14:paraId="3ED4AD68" w14:textId="77777777" w:rsidR="004C6EB0" w:rsidRDefault="004C6EB0"/>
        </w:tc>
        <w:tc>
          <w:tcPr>
            <w:tcW w:w="2074" w:type="dxa"/>
            <w:vAlign w:val="center"/>
          </w:tcPr>
          <w:p w14:paraId="000D4733" w14:textId="77777777" w:rsidR="004C6EB0" w:rsidRDefault="004C6EB0"/>
        </w:tc>
        <w:tc>
          <w:tcPr>
            <w:tcW w:w="2074" w:type="dxa"/>
            <w:vAlign w:val="center"/>
          </w:tcPr>
          <w:p w14:paraId="18712FE5" w14:textId="77777777" w:rsidR="004C6EB0" w:rsidRDefault="004C6EB0"/>
        </w:tc>
      </w:tr>
      <w:tr w:rsidR="004C6EB0" w14:paraId="6632761E" w14:textId="77777777">
        <w:trPr>
          <w:jc w:val="center"/>
        </w:trPr>
        <w:tc>
          <w:tcPr>
            <w:tcW w:w="2074" w:type="dxa"/>
            <w:vAlign w:val="center"/>
          </w:tcPr>
          <w:p w14:paraId="478EF882" w14:textId="77777777" w:rsidR="004C6EB0" w:rsidRDefault="00000000">
            <w:r>
              <w:rPr>
                <w:b/>
                <w:sz w:val="15"/>
              </w:rPr>
              <w:t>EARLY PLANNING</w:t>
            </w:r>
          </w:p>
        </w:tc>
        <w:tc>
          <w:tcPr>
            <w:tcW w:w="2074" w:type="dxa"/>
            <w:vAlign w:val="center"/>
          </w:tcPr>
          <w:p w14:paraId="52E075E8" w14:textId="77777777" w:rsidR="004C6EB0" w:rsidRDefault="00000000">
            <w:r>
              <w:rPr>
                <w:sz w:val="15"/>
              </w:rPr>
              <w:t>Determine participation model: integrated, parallel, or hybrid</w:t>
            </w:r>
          </w:p>
        </w:tc>
        <w:tc>
          <w:tcPr>
            <w:tcW w:w="2074" w:type="dxa"/>
            <w:vAlign w:val="center"/>
          </w:tcPr>
          <w:p w14:paraId="08182797" w14:textId="77777777" w:rsidR="004C6EB0" w:rsidRDefault="004C6EB0"/>
        </w:tc>
        <w:tc>
          <w:tcPr>
            <w:tcW w:w="2074" w:type="dxa"/>
            <w:vAlign w:val="center"/>
          </w:tcPr>
          <w:p w14:paraId="21B38B52" w14:textId="77777777" w:rsidR="004C6EB0" w:rsidRDefault="004C6EB0"/>
        </w:tc>
        <w:tc>
          <w:tcPr>
            <w:tcW w:w="2074" w:type="dxa"/>
            <w:vAlign w:val="center"/>
          </w:tcPr>
          <w:p w14:paraId="7FF49CDB" w14:textId="77777777" w:rsidR="004C6EB0" w:rsidRDefault="004C6EB0"/>
        </w:tc>
      </w:tr>
      <w:tr w:rsidR="004C6EB0" w14:paraId="25607371" w14:textId="77777777">
        <w:trPr>
          <w:jc w:val="center"/>
        </w:trPr>
        <w:tc>
          <w:tcPr>
            <w:tcW w:w="2074" w:type="dxa"/>
            <w:vAlign w:val="center"/>
          </w:tcPr>
          <w:p w14:paraId="38EA40C7" w14:textId="77777777" w:rsidR="004C6EB0" w:rsidRDefault="00000000">
            <w:r>
              <w:rPr>
                <w:b/>
                <w:sz w:val="15"/>
              </w:rPr>
              <w:t>EARLY PLANNING</w:t>
            </w:r>
          </w:p>
        </w:tc>
        <w:tc>
          <w:tcPr>
            <w:tcW w:w="2074" w:type="dxa"/>
            <w:vAlign w:val="center"/>
          </w:tcPr>
          <w:p w14:paraId="0DC3F101" w14:textId="77777777" w:rsidR="004C6EB0" w:rsidRDefault="00000000">
            <w:r>
              <w:rPr>
                <w:sz w:val="15"/>
              </w:rPr>
              <w:t xml:space="preserve">Identify faculty, student, campus, and community </w:t>
            </w:r>
            <w:r>
              <w:rPr>
                <w:sz w:val="15"/>
              </w:rPr>
              <w:lastRenderedPageBreak/>
              <w:t>partners</w:t>
            </w:r>
          </w:p>
        </w:tc>
        <w:tc>
          <w:tcPr>
            <w:tcW w:w="2074" w:type="dxa"/>
            <w:vAlign w:val="center"/>
          </w:tcPr>
          <w:p w14:paraId="31017D9E" w14:textId="77777777" w:rsidR="004C6EB0" w:rsidRDefault="004C6EB0"/>
        </w:tc>
        <w:tc>
          <w:tcPr>
            <w:tcW w:w="2074" w:type="dxa"/>
            <w:vAlign w:val="center"/>
          </w:tcPr>
          <w:p w14:paraId="213CF077" w14:textId="77777777" w:rsidR="004C6EB0" w:rsidRDefault="004C6EB0"/>
        </w:tc>
        <w:tc>
          <w:tcPr>
            <w:tcW w:w="2074" w:type="dxa"/>
            <w:vAlign w:val="center"/>
          </w:tcPr>
          <w:p w14:paraId="39E1C572" w14:textId="77777777" w:rsidR="004C6EB0" w:rsidRDefault="004C6EB0"/>
        </w:tc>
      </w:tr>
      <w:tr w:rsidR="004C6EB0" w14:paraId="262C8631" w14:textId="77777777">
        <w:trPr>
          <w:jc w:val="center"/>
        </w:trPr>
        <w:tc>
          <w:tcPr>
            <w:tcW w:w="2074" w:type="dxa"/>
            <w:shd w:val="clear" w:color="auto" w:fill="FDE9D9"/>
            <w:vAlign w:val="center"/>
          </w:tcPr>
          <w:p w14:paraId="00398567" w14:textId="77777777" w:rsidR="004C6EB0" w:rsidRDefault="00000000">
            <w:r>
              <w:rPr>
                <w:b/>
                <w:sz w:val="15"/>
              </w:rPr>
              <w:t>REGISTRATION</w:t>
            </w:r>
          </w:p>
        </w:tc>
        <w:tc>
          <w:tcPr>
            <w:tcW w:w="2074" w:type="dxa"/>
            <w:vAlign w:val="center"/>
          </w:tcPr>
          <w:p w14:paraId="39BF819B" w14:textId="77777777" w:rsidR="004C6EB0" w:rsidRDefault="00000000">
            <w:r>
              <w:rPr>
                <w:sz w:val="15"/>
              </w:rPr>
              <w:t>Launch pre-registration with estimated attendance</w:t>
            </w:r>
          </w:p>
        </w:tc>
        <w:tc>
          <w:tcPr>
            <w:tcW w:w="2074" w:type="dxa"/>
            <w:vAlign w:val="center"/>
          </w:tcPr>
          <w:p w14:paraId="02DBF234" w14:textId="77777777" w:rsidR="004C6EB0" w:rsidRDefault="004C6EB0"/>
        </w:tc>
        <w:tc>
          <w:tcPr>
            <w:tcW w:w="2074" w:type="dxa"/>
            <w:vAlign w:val="center"/>
          </w:tcPr>
          <w:p w14:paraId="4AE75D0D" w14:textId="77777777" w:rsidR="004C6EB0" w:rsidRDefault="004C6EB0"/>
        </w:tc>
        <w:tc>
          <w:tcPr>
            <w:tcW w:w="2074" w:type="dxa"/>
            <w:vAlign w:val="center"/>
          </w:tcPr>
          <w:p w14:paraId="28E9A35A" w14:textId="77777777" w:rsidR="004C6EB0" w:rsidRDefault="004C6EB0"/>
        </w:tc>
      </w:tr>
      <w:tr w:rsidR="004C6EB0" w14:paraId="2F679B7D" w14:textId="77777777">
        <w:trPr>
          <w:jc w:val="center"/>
        </w:trPr>
        <w:tc>
          <w:tcPr>
            <w:tcW w:w="2074" w:type="dxa"/>
            <w:shd w:val="clear" w:color="auto" w:fill="FDE9D9"/>
            <w:vAlign w:val="center"/>
          </w:tcPr>
          <w:p w14:paraId="1524DF1E" w14:textId="77777777" w:rsidR="004C6EB0" w:rsidRDefault="00000000">
            <w:r>
              <w:rPr>
                <w:b/>
                <w:sz w:val="15"/>
              </w:rPr>
              <w:t>REGISTRATION</w:t>
            </w:r>
          </w:p>
        </w:tc>
        <w:tc>
          <w:tcPr>
            <w:tcW w:w="2074" w:type="dxa"/>
            <w:vAlign w:val="center"/>
          </w:tcPr>
          <w:p w14:paraId="42904928" w14:textId="77777777" w:rsidR="004C6EB0" w:rsidRDefault="00000000">
            <w:r>
              <w:rPr>
                <w:sz w:val="15"/>
              </w:rPr>
              <w:t>Collect administrative/support letter if appropriate</w:t>
            </w:r>
          </w:p>
        </w:tc>
        <w:tc>
          <w:tcPr>
            <w:tcW w:w="2074" w:type="dxa"/>
            <w:vAlign w:val="center"/>
          </w:tcPr>
          <w:p w14:paraId="34535368" w14:textId="77777777" w:rsidR="004C6EB0" w:rsidRDefault="004C6EB0"/>
        </w:tc>
        <w:tc>
          <w:tcPr>
            <w:tcW w:w="2074" w:type="dxa"/>
            <w:vAlign w:val="center"/>
          </w:tcPr>
          <w:p w14:paraId="7BB38861" w14:textId="77777777" w:rsidR="004C6EB0" w:rsidRDefault="004C6EB0"/>
        </w:tc>
        <w:tc>
          <w:tcPr>
            <w:tcW w:w="2074" w:type="dxa"/>
            <w:vAlign w:val="center"/>
          </w:tcPr>
          <w:p w14:paraId="3183FC02" w14:textId="77777777" w:rsidR="004C6EB0" w:rsidRDefault="004C6EB0"/>
        </w:tc>
      </w:tr>
      <w:tr w:rsidR="004C6EB0" w14:paraId="4A6718D5" w14:textId="77777777">
        <w:trPr>
          <w:jc w:val="center"/>
        </w:trPr>
        <w:tc>
          <w:tcPr>
            <w:tcW w:w="2074" w:type="dxa"/>
            <w:shd w:val="clear" w:color="auto" w:fill="FDE9D9"/>
            <w:vAlign w:val="center"/>
          </w:tcPr>
          <w:p w14:paraId="34C4DE2E" w14:textId="77777777" w:rsidR="004C6EB0" w:rsidRDefault="00000000">
            <w:r>
              <w:rPr>
                <w:b/>
                <w:sz w:val="15"/>
              </w:rPr>
              <w:t>REGISTRATION</w:t>
            </w:r>
          </w:p>
        </w:tc>
        <w:tc>
          <w:tcPr>
            <w:tcW w:w="2074" w:type="dxa"/>
            <w:vAlign w:val="center"/>
          </w:tcPr>
          <w:p w14:paraId="7F8C6765" w14:textId="77777777" w:rsidR="004C6EB0" w:rsidRDefault="00000000">
            <w:r>
              <w:rPr>
                <w:sz w:val="15"/>
              </w:rPr>
              <w:t>Set final registration deadline</w:t>
            </w:r>
          </w:p>
        </w:tc>
        <w:tc>
          <w:tcPr>
            <w:tcW w:w="2074" w:type="dxa"/>
            <w:vAlign w:val="center"/>
          </w:tcPr>
          <w:p w14:paraId="486781FB" w14:textId="77777777" w:rsidR="004C6EB0" w:rsidRDefault="004C6EB0"/>
        </w:tc>
        <w:tc>
          <w:tcPr>
            <w:tcW w:w="2074" w:type="dxa"/>
            <w:vAlign w:val="center"/>
          </w:tcPr>
          <w:p w14:paraId="45F2506D" w14:textId="77777777" w:rsidR="004C6EB0" w:rsidRDefault="004C6EB0"/>
        </w:tc>
        <w:tc>
          <w:tcPr>
            <w:tcW w:w="2074" w:type="dxa"/>
            <w:vAlign w:val="center"/>
          </w:tcPr>
          <w:p w14:paraId="7C04420E" w14:textId="77777777" w:rsidR="004C6EB0" w:rsidRDefault="004C6EB0"/>
        </w:tc>
      </w:tr>
      <w:tr w:rsidR="004C6EB0" w14:paraId="0967D8D0" w14:textId="77777777">
        <w:trPr>
          <w:jc w:val="center"/>
        </w:trPr>
        <w:tc>
          <w:tcPr>
            <w:tcW w:w="2074" w:type="dxa"/>
            <w:shd w:val="clear" w:color="auto" w:fill="FDE9D9"/>
            <w:vAlign w:val="center"/>
          </w:tcPr>
          <w:p w14:paraId="7030860F" w14:textId="77777777" w:rsidR="004C6EB0" w:rsidRDefault="00000000">
            <w:r>
              <w:rPr>
                <w:b/>
                <w:sz w:val="15"/>
              </w:rPr>
              <w:t>REGISTRATION</w:t>
            </w:r>
          </w:p>
        </w:tc>
        <w:tc>
          <w:tcPr>
            <w:tcW w:w="2074" w:type="dxa"/>
            <w:vAlign w:val="center"/>
          </w:tcPr>
          <w:p w14:paraId="1093CFC2" w14:textId="77777777" w:rsidR="004C6EB0" w:rsidRDefault="00000000">
            <w:r>
              <w:rPr>
                <w:sz w:val="15"/>
              </w:rPr>
              <w:t>Collect student/advisor names</w:t>
            </w:r>
          </w:p>
        </w:tc>
        <w:tc>
          <w:tcPr>
            <w:tcW w:w="2074" w:type="dxa"/>
            <w:vAlign w:val="center"/>
          </w:tcPr>
          <w:p w14:paraId="119604F2" w14:textId="77777777" w:rsidR="004C6EB0" w:rsidRDefault="004C6EB0"/>
        </w:tc>
        <w:tc>
          <w:tcPr>
            <w:tcW w:w="2074" w:type="dxa"/>
            <w:vAlign w:val="center"/>
          </w:tcPr>
          <w:p w14:paraId="4348659F" w14:textId="77777777" w:rsidR="004C6EB0" w:rsidRDefault="004C6EB0"/>
        </w:tc>
        <w:tc>
          <w:tcPr>
            <w:tcW w:w="2074" w:type="dxa"/>
            <w:vAlign w:val="center"/>
          </w:tcPr>
          <w:p w14:paraId="4B6F56F5" w14:textId="77777777" w:rsidR="004C6EB0" w:rsidRDefault="004C6EB0"/>
        </w:tc>
      </w:tr>
      <w:tr w:rsidR="004C6EB0" w14:paraId="7DA3F007" w14:textId="77777777">
        <w:trPr>
          <w:jc w:val="center"/>
        </w:trPr>
        <w:tc>
          <w:tcPr>
            <w:tcW w:w="2074" w:type="dxa"/>
            <w:shd w:val="clear" w:color="auto" w:fill="FDE9D9"/>
            <w:vAlign w:val="center"/>
          </w:tcPr>
          <w:p w14:paraId="6FF554F0" w14:textId="77777777" w:rsidR="004C6EB0" w:rsidRDefault="00000000">
            <w:r>
              <w:rPr>
                <w:b/>
                <w:sz w:val="15"/>
              </w:rPr>
              <w:t>REGISTRATION</w:t>
            </w:r>
          </w:p>
        </w:tc>
        <w:tc>
          <w:tcPr>
            <w:tcW w:w="2074" w:type="dxa"/>
            <w:vAlign w:val="center"/>
          </w:tcPr>
          <w:p w14:paraId="31C86FED" w14:textId="77777777" w:rsidR="004C6EB0" w:rsidRDefault="00000000">
            <w:r>
              <w:rPr>
                <w:sz w:val="15"/>
              </w:rPr>
              <w:t>Collect vehicle type and number for parking planning</w:t>
            </w:r>
          </w:p>
        </w:tc>
        <w:tc>
          <w:tcPr>
            <w:tcW w:w="2074" w:type="dxa"/>
            <w:vAlign w:val="center"/>
          </w:tcPr>
          <w:p w14:paraId="717AB0EF" w14:textId="77777777" w:rsidR="004C6EB0" w:rsidRDefault="004C6EB0"/>
        </w:tc>
        <w:tc>
          <w:tcPr>
            <w:tcW w:w="2074" w:type="dxa"/>
            <w:vAlign w:val="center"/>
          </w:tcPr>
          <w:p w14:paraId="0AE2B8DD" w14:textId="77777777" w:rsidR="004C6EB0" w:rsidRDefault="004C6EB0"/>
        </w:tc>
        <w:tc>
          <w:tcPr>
            <w:tcW w:w="2074" w:type="dxa"/>
            <w:vAlign w:val="center"/>
          </w:tcPr>
          <w:p w14:paraId="36DAA976" w14:textId="77777777" w:rsidR="004C6EB0" w:rsidRDefault="004C6EB0"/>
        </w:tc>
      </w:tr>
      <w:tr w:rsidR="004C6EB0" w14:paraId="4B256B3A" w14:textId="77777777">
        <w:trPr>
          <w:jc w:val="center"/>
        </w:trPr>
        <w:tc>
          <w:tcPr>
            <w:tcW w:w="2074" w:type="dxa"/>
            <w:shd w:val="clear" w:color="auto" w:fill="E2F0D9"/>
            <w:vAlign w:val="center"/>
          </w:tcPr>
          <w:p w14:paraId="153C266B" w14:textId="77777777" w:rsidR="004C6EB0" w:rsidRDefault="00000000">
            <w:r>
              <w:rPr>
                <w:b/>
                <w:sz w:val="15"/>
              </w:rPr>
              <w:t>PROGRAM PREP</w:t>
            </w:r>
          </w:p>
        </w:tc>
        <w:tc>
          <w:tcPr>
            <w:tcW w:w="2074" w:type="dxa"/>
            <w:vAlign w:val="center"/>
          </w:tcPr>
          <w:p w14:paraId="3F9AA3AC" w14:textId="77777777" w:rsidR="004C6EB0" w:rsidRDefault="00000000">
            <w:r>
              <w:rPr>
                <w:sz w:val="15"/>
              </w:rPr>
              <w:t>Recruit faculty facilitators and confirm center/session needs</w:t>
            </w:r>
          </w:p>
        </w:tc>
        <w:tc>
          <w:tcPr>
            <w:tcW w:w="2074" w:type="dxa"/>
            <w:vAlign w:val="center"/>
          </w:tcPr>
          <w:p w14:paraId="2A85DE4B" w14:textId="77777777" w:rsidR="004C6EB0" w:rsidRDefault="004C6EB0"/>
        </w:tc>
        <w:tc>
          <w:tcPr>
            <w:tcW w:w="2074" w:type="dxa"/>
            <w:vAlign w:val="center"/>
          </w:tcPr>
          <w:p w14:paraId="6CADB0CB" w14:textId="77777777" w:rsidR="004C6EB0" w:rsidRDefault="004C6EB0"/>
        </w:tc>
        <w:tc>
          <w:tcPr>
            <w:tcW w:w="2074" w:type="dxa"/>
            <w:vAlign w:val="center"/>
          </w:tcPr>
          <w:p w14:paraId="5E645BDF" w14:textId="77777777" w:rsidR="004C6EB0" w:rsidRDefault="004C6EB0"/>
        </w:tc>
      </w:tr>
      <w:tr w:rsidR="004C6EB0" w14:paraId="2371D901" w14:textId="77777777">
        <w:trPr>
          <w:jc w:val="center"/>
        </w:trPr>
        <w:tc>
          <w:tcPr>
            <w:tcW w:w="2074" w:type="dxa"/>
            <w:shd w:val="clear" w:color="auto" w:fill="E2F0D9"/>
            <w:vAlign w:val="center"/>
          </w:tcPr>
          <w:p w14:paraId="758F7B84" w14:textId="77777777" w:rsidR="004C6EB0" w:rsidRDefault="00000000">
            <w:r>
              <w:rPr>
                <w:b/>
                <w:sz w:val="15"/>
              </w:rPr>
              <w:t>PROGRAM PREP</w:t>
            </w:r>
          </w:p>
        </w:tc>
        <w:tc>
          <w:tcPr>
            <w:tcW w:w="2074" w:type="dxa"/>
            <w:vAlign w:val="center"/>
          </w:tcPr>
          <w:p w14:paraId="1C8262ED" w14:textId="77777777" w:rsidR="004C6EB0" w:rsidRDefault="00000000">
            <w:r>
              <w:rPr>
                <w:sz w:val="15"/>
              </w:rPr>
              <w:t>Recruit student ambassadors and communicate expectations</w:t>
            </w:r>
          </w:p>
        </w:tc>
        <w:tc>
          <w:tcPr>
            <w:tcW w:w="2074" w:type="dxa"/>
            <w:vAlign w:val="center"/>
          </w:tcPr>
          <w:p w14:paraId="5119EE32" w14:textId="77777777" w:rsidR="004C6EB0" w:rsidRDefault="004C6EB0"/>
        </w:tc>
        <w:tc>
          <w:tcPr>
            <w:tcW w:w="2074" w:type="dxa"/>
            <w:vAlign w:val="center"/>
          </w:tcPr>
          <w:p w14:paraId="6AD3D4AB" w14:textId="77777777" w:rsidR="004C6EB0" w:rsidRDefault="004C6EB0"/>
        </w:tc>
        <w:tc>
          <w:tcPr>
            <w:tcW w:w="2074" w:type="dxa"/>
            <w:vAlign w:val="center"/>
          </w:tcPr>
          <w:p w14:paraId="5B92A286" w14:textId="77777777" w:rsidR="004C6EB0" w:rsidRDefault="004C6EB0"/>
        </w:tc>
      </w:tr>
      <w:tr w:rsidR="004C6EB0" w14:paraId="03C9CF38" w14:textId="77777777">
        <w:trPr>
          <w:jc w:val="center"/>
        </w:trPr>
        <w:tc>
          <w:tcPr>
            <w:tcW w:w="2074" w:type="dxa"/>
            <w:shd w:val="clear" w:color="auto" w:fill="E2F0D9"/>
            <w:vAlign w:val="center"/>
          </w:tcPr>
          <w:p w14:paraId="619ECB89" w14:textId="77777777" w:rsidR="004C6EB0" w:rsidRDefault="00000000">
            <w:r>
              <w:rPr>
                <w:b/>
                <w:sz w:val="15"/>
              </w:rPr>
              <w:t>PROGRAM PREP</w:t>
            </w:r>
          </w:p>
        </w:tc>
        <w:tc>
          <w:tcPr>
            <w:tcW w:w="2074" w:type="dxa"/>
            <w:vAlign w:val="center"/>
          </w:tcPr>
          <w:p w14:paraId="23F32E3F" w14:textId="77777777" w:rsidR="004C6EB0" w:rsidRDefault="00000000">
            <w:r>
              <w:rPr>
                <w:sz w:val="15"/>
              </w:rPr>
              <w:t>Coordinate campus tour route, timing, and tour groups</w:t>
            </w:r>
          </w:p>
        </w:tc>
        <w:tc>
          <w:tcPr>
            <w:tcW w:w="2074" w:type="dxa"/>
            <w:vAlign w:val="center"/>
          </w:tcPr>
          <w:p w14:paraId="4341FACE" w14:textId="77777777" w:rsidR="004C6EB0" w:rsidRDefault="004C6EB0"/>
        </w:tc>
        <w:tc>
          <w:tcPr>
            <w:tcW w:w="2074" w:type="dxa"/>
            <w:vAlign w:val="center"/>
          </w:tcPr>
          <w:p w14:paraId="553F9B75" w14:textId="77777777" w:rsidR="004C6EB0" w:rsidRDefault="004C6EB0"/>
        </w:tc>
        <w:tc>
          <w:tcPr>
            <w:tcW w:w="2074" w:type="dxa"/>
            <w:vAlign w:val="center"/>
          </w:tcPr>
          <w:p w14:paraId="043BC38E" w14:textId="77777777" w:rsidR="004C6EB0" w:rsidRDefault="004C6EB0"/>
        </w:tc>
      </w:tr>
      <w:tr w:rsidR="004C6EB0" w14:paraId="14069FE8" w14:textId="77777777">
        <w:trPr>
          <w:jc w:val="center"/>
        </w:trPr>
        <w:tc>
          <w:tcPr>
            <w:tcW w:w="2074" w:type="dxa"/>
            <w:shd w:val="clear" w:color="auto" w:fill="E2F0D9"/>
            <w:vAlign w:val="center"/>
          </w:tcPr>
          <w:p w14:paraId="701F4665" w14:textId="77777777" w:rsidR="004C6EB0" w:rsidRDefault="00000000">
            <w:r>
              <w:rPr>
                <w:b/>
                <w:sz w:val="15"/>
              </w:rPr>
              <w:t>PROGRAM PREP</w:t>
            </w:r>
          </w:p>
        </w:tc>
        <w:tc>
          <w:tcPr>
            <w:tcW w:w="2074" w:type="dxa"/>
            <w:vAlign w:val="center"/>
          </w:tcPr>
          <w:p w14:paraId="7ADC9396" w14:textId="77777777" w:rsidR="004C6EB0" w:rsidRDefault="00000000">
            <w:r>
              <w:rPr>
                <w:sz w:val="15"/>
              </w:rPr>
              <w:t>Create student/ambassador assignments</w:t>
            </w:r>
          </w:p>
        </w:tc>
        <w:tc>
          <w:tcPr>
            <w:tcW w:w="2074" w:type="dxa"/>
            <w:vAlign w:val="center"/>
          </w:tcPr>
          <w:p w14:paraId="7B16EE47" w14:textId="77777777" w:rsidR="004C6EB0" w:rsidRDefault="004C6EB0"/>
        </w:tc>
        <w:tc>
          <w:tcPr>
            <w:tcW w:w="2074" w:type="dxa"/>
            <w:vAlign w:val="center"/>
          </w:tcPr>
          <w:p w14:paraId="39C025AF" w14:textId="77777777" w:rsidR="004C6EB0" w:rsidRDefault="004C6EB0"/>
        </w:tc>
        <w:tc>
          <w:tcPr>
            <w:tcW w:w="2074" w:type="dxa"/>
            <w:vAlign w:val="center"/>
          </w:tcPr>
          <w:p w14:paraId="1B728936" w14:textId="77777777" w:rsidR="004C6EB0" w:rsidRDefault="004C6EB0"/>
        </w:tc>
      </w:tr>
      <w:tr w:rsidR="004C6EB0" w14:paraId="6422BAEB" w14:textId="77777777">
        <w:trPr>
          <w:jc w:val="center"/>
        </w:trPr>
        <w:tc>
          <w:tcPr>
            <w:tcW w:w="2074" w:type="dxa"/>
            <w:shd w:val="clear" w:color="auto" w:fill="E2F0D9"/>
            <w:vAlign w:val="center"/>
          </w:tcPr>
          <w:p w14:paraId="5D313F1A" w14:textId="77777777" w:rsidR="004C6EB0" w:rsidRDefault="00000000">
            <w:r>
              <w:rPr>
                <w:b/>
                <w:sz w:val="15"/>
              </w:rPr>
              <w:t>PROGRAM PREP</w:t>
            </w:r>
          </w:p>
        </w:tc>
        <w:tc>
          <w:tcPr>
            <w:tcW w:w="2074" w:type="dxa"/>
            <w:vAlign w:val="center"/>
          </w:tcPr>
          <w:p w14:paraId="454EAEA6" w14:textId="77777777" w:rsidR="004C6EB0" w:rsidRDefault="00000000">
            <w:r>
              <w:rPr>
                <w:sz w:val="15"/>
              </w:rPr>
              <w:t>Create school/group color-coding system</w:t>
            </w:r>
          </w:p>
        </w:tc>
        <w:tc>
          <w:tcPr>
            <w:tcW w:w="2074" w:type="dxa"/>
            <w:vAlign w:val="center"/>
          </w:tcPr>
          <w:p w14:paraId="768EE6D9" w14:textId="77777777" w:rsidR="004C6EB0" w:rsidRDefault="004C6EB0"/>
        </w:tc>
        <w:tc>
          <w:tcPr>
            <w:tcW w:w="2074" w:type="dxa"/>
            <w:vAlign w:val="center"/>
          </w:tcPr>
          <w:p w14:paraId="633B1D26" w14:textId="77777777" w:rsidR="004C6EB0" w:rsidRDefault="004C6EB0"/>
        </w:tc>
        <w:tc>
          <w:tcPr>
            <w:tcW w:w="2074" w:type="dxa"/>
            <w:vAlign w:val="center"/>
          </w:tcPr>
          <w:p w14:paraId="6DDA20A1" w14:textId="77777777" w:rsidR="004C6EB0" w:rsidRDefault="004C6EB0"/>
        </w:tc>
      </w:tr>
      <w:tr w:rsidR="004C6EB0" w14:paraId="634B6386" w14:textId="77777777">
        <w:trPr>
          <w:jc w:val="center"/>
        </w:trPr>
        <w:tc>
          <w:tcPr>
            <w:tcW w:w="2074" w:type="dxa"/>
            <w:shd w:val="clear" w:color="auto" w:fill="E2F0D9"/>
            <w:vAlign w:val="center"/>
          </w:tcPr>
          <w:p w14:paraId="2369C215" w14:textId="77777777" w:rsidR="004C6EB0" w:rsidRDefault="00000000">
            <w:r>
              <w:rPr>
                <w:b/>
                <w:sz w:val="15"/>
              </w:rPr>
              <w:t>PROGRAM PREP</w:t>
            </w:r>
          </w:p>
        </w:tc>
        <w:tc>
          <w:tcPr>
            <w:tcW w:w="2074" w:type="dxa"/>
            <w:vAlign w:val="center"/>
          </w:tcPr>
          <w:p w14:paraId="2B476B02" w14:textId="77777777" w:rsidR="004C6EB0" w:rsidRDefault="00000000">
            <w:r>
              <w:rPr>
                <w:sz w:val="15"/>
              </w:rPr>
              <w:t>Create name tags with school/group and ambassador information</w:t>
            </w:r>
          </w:p>
        </w:tc>
        <w:tc>
          <w:tcPr>
            <w:tcW w:w="2074" w:type="dxa"/>
            <w:vAlign w:val="center"/>
          </w:tcPr>
          <w:p w14:paraId="6DE0FB39" w14:textId="77777777" w:rsidR="004C6EB0" w:rsidRDefault="004C6EB0"/>
        </w:tc>
        <w:tc>
          <w:tcPr>
            <w:tcW w:w="2074" w:type="dxa"/>
            <w:vAlign w:val="center"/>
          </w:tcPr>
          <w:p w14:paraId="6B12AF31" w14:textId="77777777" w:rsidR="004C6EB0" w:rsidRDefault="004C6EB0"/>
        </w:tc>
        <w:tc>
          <w:tcPr>
            <w:tcW w:w="2074" w:type="dxa"/>
            <w:vAlign w:val="center"/>
          </w:tcPr>
          <w:p w14:paraId="46D7E3CF" w14:textId="77777777" w:rsidR="004C6EB0" w:rsidRDefault="004C6EB0"/>
        </w:tc>
      </w:tr>
      <w:tr w:rsidR="004C6EB0" w14:paraId="49DFAB06" w14:textId="77777777">
        <w:trPr>
          <w:jc w:val="center"/>
        </w:trPr>
        <w:tc>
          <w:tcPr>
            <w:tcW w:w="2074" w:type="dxa"/>
            <w:shd w:val="clear" w:color="auto" w:fill="E2F0D9"/>
            <w:vAlign w:val="center"/>
          </w:tcPr>
          <w:p w14:paraId="5E35F806" w14:textId="77777777" w:rsidR="004C6EB0" w:rsidRDefault="00000000">
            <w:r>
              <w:rPr>
                <w:b/>
                <w:sz w:val="15"/>
              </w:rPr>
              <w:t>PROGRAM PREP</w:t>
            </w:r>
          </w:p>
        </w:tc>
        <w:tc>
          <w:tcPr>
            <w:tcW w:w="2074" w:type="dxa"/>
            <w:vAlign w:val="center"/>
          </w:tcPr>
          <w:p w14:paraId="5778F10B" w14:textId="77777777" w:rsidR="004C6EB0" w:rsidRDefault="00000000">
            <w:r>
              <w:rPr>
                <w:sz w:val="15"/>
              </w:rPr>
              <w:t>Determine lunch process, counts, tickets, and location</w:t>
            </w:r>
          </w:p>
        </w:tc>
        <w:tc>
          <w:tcPr>
            <w:tcW w:w="2074" w:type="dxa"/>
            <w:vAlign w:val="center"/>
          </w:tcPr>
          <w:p w14:paraId="55C41E4B" w14:textId="77777777" w:rsidR="004C6EB0" w:rsidRDefault="004C6EB0"/>
        </w:tc>
        <w:tc>
          <w:tcPr>
            <w:tcW w:w="2074" w:type="dxa"/>
            <w:vAlign w:val="center"/>
          </w:tcPr>
          <w:p w14:paraId="5FCB0148" w14:textId="77777777" w:rsidR="004C6EB0" w:rsidRDefault="004C6EB0"/>
        </w:tc>
        <w:tc>
          <w:tcPr>
            <w:tcW w:w="2074" w:type="dxa"/>
            <w:vAlign w:val="center"/>
          </w:tcPr>
          <w:p w14:paraId="09FCFF6D" w14:textId="77777777" w:rsidR="004C6EB0" w:rsidRDefault="004C6EB0"/>
        </w:tc>
      </w:tr>
      <w:tr w:rsidR="004C6EB0" w14:paraId="6D36C3F0" w14:textId="77777777">
        <w:trPr>
          <w:jc w:val="center"/>
        </w:trPr>
        <w:tc>
          <w:tcPr>
            <w:tcW w:w="2074" w:type="dxa"/>
            <w:shd w:val="clear" w:color="auto" w:fill="E2F0D9"/>
            <w:vAlign w:val="center"/>
          </w:tcPr>
          <w:p w14:paraId="24B0E863" w14:textId="77777777" w:rsidR="004C6EB0" w:rsidRDefault="00000000">
            <w:r>
              <w:rPr>
                <w:b/>
                <w:sz w:val="15"/>
              </w:rPr>
              <w:t>PROGRAM PREP</w:t>
            </w:r>
          </w:p>
        </w:tc>
        <w:tc>
          <w:tcPr>
            <w:tcW w:w="2074" w:type="dxa"/>
            <w:vAlign w:val="center"/>
          </w:tcPr>
          <w:p w14:paraId="31CFE453" w14:textId="77777777" w:rsidR="004C6EB0" w:rsidRDefault="00000000">
            <w:r>
              <w:rPr>
                <w:sz w:val="15"/>
              </w:rPr>
              <w:t>Determine swag/materials and order/prepare</w:t>
            </w:r>
          </w:p>
        </w:tc>
        <w:tc>
          <w:tcPr>
            <w:tcW w:w="2074" w:type="dxa"/>
            <w:vAlign w:val="center"/>
          </w:tcPr>
          <w:p w14:paraId="0F770D23" w14:textId="77777777" w:rsidR="004C6EB0" w:rsidRDefault="004C6EB0"/>
        </w:tc>
        <w:tc>
          <w:tcPr>
            <w:tcW w:w="2074" w:type="dxa"/>
            <w:vAlign w:val="center"/>
          </w:tcPr>
          <w:p w14:paraId="653FA80B" w14:textId="77777777" w:rsidR="004C6EB0" w:rsidRDefault="004C6EB0"/>
        </w:tc>
        <w:tc>
          <w:tcPr>
            <w:tcW w:w="2074" w:type="dxa"/>
            <w:vAlign w:val="center"/>
          </w:tcPr>
          <w:p w14:paraId="561E8DE7" w14:textId="77777777" w:rsidR="004C6EB0" w:rsidRDefault="004C6EB0"/>
        </w:tc>
      </w:tr>
      <w:tr w:rsidR="004C6EB0" w14:paraId="5493C178" w14:textId="77777777">
        <w:trPr>
          <w:jc w:val="center"/>
        </w:trPr>
        <w:tc>
          <w:tcPr>
            <w:tcW w:w="2074" w:type="dxa"/>
            <w:shd w:val="clear" w:color="auto" w:fill="E2F0D9"/>
            <w:vAlign w:val="center"/>
          </w:tcPr>
          <w:p w14:paraId="6907B30A" w14:textId="77777777" w:rsidR="004C6EB0" w:rsidRDefault="00000000">
            <w:r>
              <w:rPr>
                <w:b/>
                <w:sz w:val="15"/>
              </w:rPr>
              <w:t>PROGRAM PREP</w:t>
            </w:r>
          </w:p>
        </w:tc>
        <w:tc>
          <w:tcPr>
            <w:tcW w:w="2074" w:type="dxa"/>
            <w:vAlign w:val="center"/>
          </w:tcPr>
          <w:p w14:paraId="676C735A" w14:textId="77777777" w:rsidR="004C6EB0" w:rsidRDefault="00000000">
            <w:r>
              <w:rPr>
                <w:sz w:val="15"/>
              </w:rPr>
              <w:t>Prepare agendas, signage, lanyards, packets, and school bundles</w:t>
            </w:r>
          </w:p>
        </w:tc>
        <w:tc>
          <w:tcPr>
            <w:tcW w:w="2074" w:type="dxa"/>
            <w:vAlign w:val="center"/>
          </w:tcPr>
          <w:p w14:paraId="4692330A" w14:textId="77777777" w:rsidR="004C6EB0" w:rsidRDefault="004C6EB0"/>
        </w:tc>
        <w:tc>
          <w:tcPr>
            <w:tcW w:w="2074" w:type="dxa"/>
            <w:vAlign w:val="center"/>
          </w:tcPr>
          <w:p w14:paraId="71BCDD52" w14:textId="77777777" w:rsidR="004C6EB0" w:rsidRDefault="004C6EB0"/>
        </w:tc>
        <w:tc>
          <w:tcPr>
            <w:tcW w:w="2074" w:type="dxa"/>
            <w:vAlign w:val="center"/>
          </w:tcPr>
          <w:p w14:paraId="7583990F" w14:textId="77777777" w:rsidR="004C6EB0" w:rsidRDefault="004C6EB0"/>
        </w:tc>
      </w:tr>
      <w:tr w:rsidR="004C6EB0" w14:paraId="4D7397EB" w14:textId="77777777">
        <w:trPr>
          <w:jc w:val="center"/>
        </w:trPr>
        <w:tc>
          <w:tcPr>
            <w:tcW w:w="2074" w:type="dxa"/>
            <w:shd w:val="clear" w:color="auto" w:fill="FDE9D9"/>
            <w:vAlign w:val="center"/>
          </w:tcPr>
          <w:p w14:paraId="4371FD86" w14:textId="77777777" w:rsidR="004C6EB0" w:rsidRDefault="00000000">
            <w:r>
              <w:rPr>
                <w:b/>
                <w:sz w:val="15"/>
              </w:rPr>
              <w:t>WEEK OF</w:t>
            </w:r>
          </w:p>
        </w:tc>
        <w:tc>
          <w:tcPr>
            <w:tcW w:w="2074" w:type="dxa"/>
            <w:vAlign w:val="center"/>
          </w:tcPr>
          <w:p w14:paraId="0717CADC" w14:textId="77777777" w:rsidR="004C6EB0" w:rsidRDefault="00000000">
            <w:r>
              <w:rPr>
                <w:sz w:val="15"/>
              </w:rPr>
              <w:t>Reconfirm faculty, ambassadors, advisors, rooms, and partners</w:t>
            </w:r>
          </w:p>
        </w:tc>
        <w:tc>
          <w:tcPr>
            <w:tcW w:w="2074" w:type="dxa"/>
            <w:vAlign w:val="center"/>
          </w:tcPr>
          <w:p w14:paraId="36CE10D8" w14:textId="77777777" w:rsidR="004C6EB0" w:rsidRDefault="004C6EB0"/>
        </w:tc>
        <w:tc>
          <w:tcPr>
            <w:tcW w:w="2074" w:type="dxa"/>
            <w:vAlign w:val="center"/>
          </w:tcPr>
          <w:p w14:paraId="1A690DC8" w14:textId="77777777" w:rsidR="004C6EB0" w:rsidRDefault="004C6EB0"/>
        </w:tc>
        <w:tc>
          <w:tcPr>
            <w:tcW w:w="2074" w:type="dxa"/>
            <w:vAlign w:val="center"/>
          </w:tcPr>
          <w:p w14:paraId="4B4266EE" w14:textId="77777777" w:rsidR="004C6EB0" w:rsidRDefault="004C6EB0"/>
        </w:tc>
      </w:tr>
      <w:tr w:rsidR="004C6EB0" w14:paraId="7E569763" w14:textId="77777777">
        <w:trPr>
          <w:jc w:val="center"/>
        </w:trPr>
        <w:tc>
          <w:tcPr>
            <w:tcW w:w="2074" w:type="dxa"/>
            <w:shd w:val="clear" w:color="auto" w:fill="FDE9D9"/>
            <w:vAlign w:val="center"/>
          </w:tcPr>
          <w:p w14:paraId="6697FBF1" w14:textId="77777777" w:rsidR="004C6EB0" w:rsidRDefault="00000000">
            <w:r>
              <w:rPr>
                <w:b/>
                <w:sz w:val="15"/>
              </w:rPr>
              <w:t>WEEK OF</w:t>
            </w:r>
          </w:p>
        </w:tc>
        <w:tc>
          <w:tcPr>
            <w:tcW w:w="2074" w:type="dxa"/>
            <w:vAlign w:val="center"/>
          </w:tcPr>
          <w:p w14:paraId="6FA94A21" w14:textId="77777777" w:rsidR="004C6EB0" w:rsidRDefault="00000000">
            <w:r>
              <w:rPr>
                <w:sz w:val="15"/>
              </w:rPr>
              <w:t>Share final schedules, roles, contacts, parking, and arrival instructions</w:t>
            </w:r>
          </w:p>
        </w:tc>
        <w:tc>
          <w:tcPr>
            <w:tcW w:w="2074" w:type="dxa"/>
            <w:vAlign w:val="center"/>
          </w:tcPr>
          <w:p w14:paraId="4C8DBE50" w14:textId="77777777" w:rsidR="004C6EB0" w:rsidRDefault="004C6EB0"/>
        </w:tc>
        <w:tc>
          <w:tcPr>
            <w:tcW w:w="2074" w:type="dxa"/>
            <w:vAlign w:val="center"/>
          </w:tcPr>
          <w:p w14:paraId="74CAD34F" w14:textId="77777777" w:rsidR="004C6EB0" w:rsidRDefault="004C6EB0"/>
        </w:tc>
        <w:tc>
          <w:tcPr>
            <w:tcW w:w="2074" w:type="dxa"/>
            <w:vAlign w:val="center"/>
          </w:tcPr>
          <w:p w14:paraId="24196C25" w14:textId="77777777" w:rsidR="004C6EB0" w:rsidRDefault="004C6EB0"/>
        </w:tc>
      </w:tr>
      <w:tr w:rsidR="004C6EB0" w14:paraId="2649E2A1" w14:textId="77777777">
        <w:trPr>
          <w:jc w:val="center"/>
        </w:trPr>
        <w:tc>
          <w:tcPr>
            <w:tcW w:w="2074" w:type="dxa"/>
            <w:shd w:val="clear" w:color="auto" w:fill="FDE9D9"/>
            <w:vAlign w:val="center"/>
          </w:tcPr>
          <w:p w14:paraId="5AFAA9E6" w14:textId="77777777" w:rsidR="004C6EB0" w:rsidRDefault="00000000">
            <w:r>
              <w:rPr>
                <w:b/>
                <w:sz w:val="15"/>
              </w:rPr>
              <w:t>WEEK OF</w:t>
            </w:r>
          </w:p>
        </w:tc>
        <w:tc>
          <w:tcPr>
            <w:tcW w:w="2074" w:type="dxa"/>
            <w:vAlign w:val="center"/>
          </w:tcPr>
          <w:p w14:paraId="5D54BCFC" w14:textId="77777777" w:rsidR="004C6EB0" w:rsidRDefault="00000000">
            <w:r>
              <w:rPr>
                <w:sz w:val="15"/>
              </w:rPr>
              <w:t>Prepare contingency plan for cancellations/attendance changes</w:t>
            </w:r>
          </w:p>
        </w:tc>
        <w:tc>
          <w:tcPr>
            <w:tcW w:w="2074" w:type="dxa"/>
            <w:vAlign w:val="center"/>
          </w:tcPr>
          <w:p w14:paraId="16E306FC" w14:textId="77777777" w:rsidR="004C6EB0" w:rsidRDefault="004C6EB0"/>
        </w:tc>
        <w:tc>
          <w:tcPr>
            <w:tcW w:w="2074" w:type="dxa"/>
            <w:vAlign w:val="center"/>
          </w:tcPr>
          <w:p w14:paraId="1E8FB98E" w14:textId="77777777" w:rsidR="004C6EB0" w:rsidRDefault="004C6EB0"/>
        </w:tc>
        <w:tc>
          <w:tcPr>
            <w:tcW w:w="2074" w:type="dxa"/>
            <w:vAlign w:val="center"/>
          </w:tcPr>
          <w:p w14:paraId="0ACE456B" w14:textId="77777777" w:rsidR="004C6EB0" w:rsidRDefault="004C6EB0"/>
        </w:tc>
      </w:tr>
      <w:tr w:rsidR="004C6EB0" w14:paraId="096EE202" w14:textId="77777777">
        <w:trPr>
          <w:jc w:val="center"/>
        </w:trPr>
        <w:tc>
          <w:tcPr>
            <w:tcW w:w="2074" w:type="dxa"/>
            <w:shd w:val="clear" w:color="auto" w:fill="FFF2CC"/>
            <w:vAlign w:val="center"/>
          </w:tcPr>
          <w:p w14:paraId="7B87FC46" w14:textId="77777777" w:rsidR="004C6EB0" w:rsidRDefault="00000000">
            <w:r>
              <w:rPr>
                <w:b/>
                <w:sz w:val="15"/>
              </w:rPr>
              <w:t>DAY OF</w:t>
            </w:r>
          </w:p>
        </w:tc>
        <w:tc>
          <w:tcPr>
            <w:tcW w:w="2074" w:type="dxa"/>
            <w:vAlign w:val="center"/>
          </w:tcPr>
          <w:p w14:paraId="2AE5F5B4" w14:textId="77777777" w:rsidR="004C6EB0" w:rsidRDefault="00000000">
            <w:r>
              <w:rPr>
                <w:sz w:val="15"/>
              </w:rPr>
              <w:t>Staff arrival/parking and school-based check-in</w:t>
            </w:r>
          </w:p>
        </w:tc>
        <w:tc>
          <w:tcPr>
            <w:tcW w:w="2074" w:type="dxa"/>
            <w:vAlign w:val="center"/>
          </w:tcPr>
          <w:p w14:paraId="530FC000" w14:textId="77777777" w:rsidR="004C6EB0" w:rsidRDefault="004C6EB0"/>
        </w:tc>
        <w:tc>
          <w:tcPr>
            <w:tcW w:w="2074" w:type="dxa"/>
            <w:vAlign w:val="center"/>
          </w:tcPr>
          <w:p w14:paraId="1E459007" w14:textId="77777777" w:rsidR="004C6EB0" w:rsidRDefault="004C6EB0"/>
        </w:tc>
        <w:tc>
          <w:tcPr>
            <w:tcW w:w="2074" w:type="dxa"/>
            <w:vAlign w:val="center"/>
          </w:tcPr>
          <w:p w14:paraId="6DB30FB7" w14:textId="77777777" w:rsidR="004C6EB0" w:rsidRDefault="004C6EB0"/>
        </w:tc>
      </w:tr>
      <w:tr w:rsidR="004C6EB0" w14:paraId="563E3B28" w14:textId="77777777">
        <w:trPr>
          <w:jc w:val="center"/>
        </w:trPr>
        <w:tc>
          <w:tcPr>
            <w:tcW w:w="2074" w:type="dxa"/>
            <w:shd w:val="clear" w:color="auto" w:fill="FFF2CC"/>
            <w:vAlign w:val="center"/>
          </w:tcPr>
          <w:p w14:paraId="7DE12A62" w14:textId="77777777" w:rsidR="004C6EB0" w:rsidRDefault="00000000">
            <w:r>
              <w:rPr>
                <w:b/>
                <w:sz w:val="15"/>
              </w:rPr>
              <w:t>DAY OF</w:t>
            </w:r>
          </w:p>
        </w:tc>
        <w:tc>
          <w:tcPr>
            <w:tcW w:w="2074" w:type="dxa"/>
            <w:vAlign w:val="center"/>
          </w:tcPr>
          <w:p w14:paraId="4223F2A1" w14:textId="77777777" w:rsidR="004C6EB0" w:rsidRDefault="00000000">
            <w:r>
              <w:rPr>
                <w:sz w:val="15"/>
              </w:rPr>
              <w:t>Place an on-site coordinator at each session/venue</w:t>
            </w:r>
          </w:p>
        </w:tc>
        <w:tc>
          <w:tcPr>
            <w:tcW w:w="2074" w:type="dxa"/>
            <w:vAlign w:val="center"/>
          </w:tcPr>
          <w:p w14:paraId="781FDC3B" w14:textId="77777777" w:rsidR="004C6EB0" w:rsidRDefault="004C6EB0"/>
        </w:tc>
        <w:tc>
          <w:tcPr>
            <w:tcW w:w="2074" w:type="dxa"/>
            <w:vAlign w:val="center"/>
          </w:tcPr>
          <w:p w14:paraId="7950CA27" w14:textId="77777777" w:rsidR="004C6EB0" w:rsidRDefault="004C6EB0"/>
        </w:tc>
        <w:tc>
          <w:tcPr>
            <w:tcW w:w="2074" w:type="dxa"/>
            <w:vAlign w:val="center"/>
          </w:tcPr>
          <w:p w14:paraId="2B682AC9" w14:textId="77777777" w:rsidR="004C6EB0" w:rsidRDefault="004C6EB0"/>
        </w:tc>
      </w:tr>
      <w:tr w:rsidR="004C6EB0" w14:paraId="78588858" w14:textId="77777777">
        <w:trPr>
          <w:jc w:val="center"/>
        </w:trPr>
        <w:tc>
          <w:tcPr>
            <w:tcW w:w="2074" w:type="dxa"/>
            <w:shd w:val="clear" w:color="auto" w:fill="FFF2CC"/>
            <w:vAlign w:val="center"/>
          </w:tcPr>
          <w:p w14:paraId="2C705B14" w14:textId="77777777" w:rsidR="004C6EB0" w:rsidRDefault="00000000">
            <w:r>
              <w:rPr>
                <w:b/>
                <w:sz w:val="15"/>
              </w:rPr>
              <w:t>DAY OF</w:t>
            </w:r>
          </w:p>
        </w:tc>
        <w:tc>
          <w:tcPr>
            <w:tcW w:w="2074" w:type="dxa"/>
            <w:vAlign w:val="center"/>
          </w:tcPr>
          <w:p w14:paraId="6D62D72B" w14:textId="77777777" w:rsidR="004C6EB0" w:rsidRDefault="00000000">
            <w:r>
              <w:rPr>
                <w:sz w:val="15"/>
              </w:rPr>
              <w:t>Confirm day-of communication method/contact list</w:t>
            </w:r>
          </w:p>
        </w:tc>
        <w:tc>
          <w:tcPr>
            <w:tcW w:w="2074" w:type="dxa"/>
            <w:vAlign w:val="center"/>
          </w:tcPr>
          <w:p w14:paraId="03E582B6" w14:textId="77777777" w:rsidR="004C6EB0" w:rsidRDefault="004C6EB0"/>
        </w:tc>
        <w:tc>
          <w:tcPr>
            <w:tcW w:w="2074" w:type="dxa"/>
            <w:vAlign w:val="center"/>
          </w:tcPr>
          <w:p w14:paraId="16D43DC9" w14:textId="77777777" w:rsidR="004C6EB0" w:rsidRDefault="004C6EB0"/>
        </w:tc>
        <w:tc>
          <w:tcPr>
            <w:tcW w:w="2074" w:type="dxa"/>
            <w:vAlign w:val="center"/>
          </w:tcPr>
          <w:p w14:paraId="67530E4D" w14:textId="77777777" w:rsidR="004C6EB0" w:rsidRDefault="004C6EB0"/>
        </w:tc>
      </w:tr>
      <w:tr w:rsidR="004C6EB0" w14:paraId="218B9B78" w14:textId="77777777">
        <w:trPr>
          <w:jc w:val="center"/>
        </w:trPr>
        <w:tc>
          <w:tcPr>
            <w:tcW w:w="2074" w:type="dxa"/>
            <w:shd w:val="clear" w:color="auto" w:fill="FFF2CC"/>
            <w:vAlign w:val="center"/>
          </w:tcPr>
          <w:p w14:paraId="77739924" w14:textId="77777777" w:rsidR="004C6EB0" w:rsidRDefault="00000000">
            <w:r>
              <w:rPr>
                <w:b/>
                <w:sz w:val="15"/>
              </w:rPr>
              <w:t>DAY OF</w:t>
            </w:r>
          </w:p>
        </w:tc>
        <w:tc>
          <w:tcPr>
            <w:tcW w:w="2074" w:type="dxa"/>
            <w:vAlign w:val="center"/>
          </w:tcPr>
          <w:p w14:paraId="28C6FFFA" w14:textId="77777777" w:rsidR="004C6EB0" w:rsidRDefault="00000000">
            <w:r>
              <w:rPr>
                <w:sz w:val="15"/>
              </w:rPr>
              <w:t>Position people to support movement and transitions</w:t>
            </w:r>
          </w:p>
        </w:tc>
        <w:tc>
          <w:tcPr>
            <w:tcW w:w="2074" w:type="dxa"/>
            <w:vAlign w:val="center"/>
          </w:tcPr>
          <w:p w14:paraId="7556E412" w14:textId="77777777" w:rsidR="004C6EB0" w:rsidRDefault="004C6EB0"/>
        </w:tc>
        <w:tc>
          <w:tcPr>
            <w:tcW w:w="2074" w:type="dxa"/>
            <w:vAlign w:val="center"/>
          </w:tcPr>
          <w:p w14:paraId="217886F8" w14:textId="77777777" w:rsidR="004C6EB0" w:rsidRDefault="004C6EB0"/>
        </w:tc>
        <w:tc>
          <w:tcPr>
            <w:tcW w:w="2074" w:type="dxa"/>
            <w:vAlign w:val="center"/>
          </w:tcPr>
          <w:p w14:paraId="27DE9875" w14:textId="77777777" w:rsidR="004C6EB0" w:rsidRDefault="004C6EB0"/>
        </w:tc>
      </w:tr>
      <w:tr w:rsidR="004C6EB0" w14:paraId="65CBDD27" w14:textId="77777777">
        <w:trPr>
          <w:jc w:val="center"/>
        </w:trPr>
        <w:tc>
          <w:tcPr>
            <w:tcW w:w="2074" w:type="dxa"/>
            <w:shd w:val="clear" w:color="auto" w:fill="FFF2CC"/>
            <w:vAlign w:val="center"/>
          </w:tcPr>
          <w:p w14:paraId="03D811B4" w14:textId="77777777" w:rsidR="004C6EB0" w:rsidRDefault="00000000">
            <w:r>
              <w:rPr>
                <w:b/>
                <w:sz w:val="15"/>
              </w:rPr>
              <w:t>DAY OF</w:t>
            </w:r>
          </w:p>
        </w:tc>
        <w:tc>
          <w:tcPr>
            <w:tcW w:w="2074" w:type="dxa"/>
            <w:vAlign w:val="center"/>
          </w:tcPr>
          <w:p w14:paraId="132BE855" w14:textId="77777777" w:rsidR="004C6EB0" w:rsidRDefault="00000000">
            <w:r>
              <w:rPr>
                <w:sz w:val="15"/>
              </w:rPr>
              <w:t>Track last-minute attendance, lunch, material, and schedule changes</w:t>
            </w:r>
          </w:p>
        </w:tc>
        <w:tc>
          <w:tcPr>
            <w:tcW w:w="2074" w:type="dxa"/>
            <w:vAlign w:val="center"/>
          </w:tcPr>
          <w:p w14:paraId="167CB25D" w14:textId="77777777" w:rsidR="004C6EB0" w:rsidRDefault="004C6EB0"/>
        </w:tc>
        <w:tc>
          <w:tcPr>
            <w:tcW w:w="2074" w:type="dxa"/>
            <w:vAlign w:val="center"/>
          </w:tcPr>
          <w:p w14:paraId="48D35714" w14:textId="77777777" w:rsidR="004C6EB0" w:rsidRDefault="004C6EB0"/>
        </w:tc>
        <w:tc>
          <w:tcPr>
            <w:tcW w:w="2074" w:type="dxa"/>
            <w:vAlign w:val="center"/>
          </w:tcPr>
          <w:p w14:paraId="6EC06411" w14:textId="77777777" w:rsidR="004C6EB0" w:rsidRDefault="004C6EB0"/>
        </w:tc>
      </w:tr>
      <w:tr w:rsidR="004C6EB0" w14:paraId="74F37B26" w14:textId="77777777">
        <w:trPr>
          <w:jc w:val="center"/>
        </w:trPr>
        <w:tc>
          <w:tcPr>
            <w:tcW w:w="2074" w:type="dxa"/>
            <w:shd w:val="clear" w:color="auto" w:fill="E4DFEC"/>
            <w:vAlign w:val="center"/>
          </w:tcPr>
          <w:p w14:paraId="58F02078" w14:textId="77777777" w:rsidR="004C6EB0" w:rsidRDefault="00000000">
            <w:r>
              <w:rPr>
                <w:b/>
                <w:sz w:val="15"/>
              </w:rPr>
              <w:t>AFTER</w:t>
            </w:r>
          </w:p>
        </w:tc>
        <w:tc>
          <w:tcPr>
            <w:tcW w:w="2074" w:type="dxa"/>
            <w:vAlign w:val="center"/>
          </w:tcPr>
          <w:p w14:paraId="0F1A8CBD" w14:textId="77777777" w:rsidR="004C6EB0" w:rsidRDefault="00000000">
            <w:r>
              <w:rPr>
                <w:sz w:val="15"/>
              </w:rPr>
              <w:t>Collect qualitative feedback and participation data</w:t>
            </w:r>
          </w:p>
        </w:tc>
        <w:tc>
          <w:tcPr>
            <w:tcW w:w="2074" w:type="dxa"/>
            <w:vAlign w:val="center"/>
          </w:tcPr>
          <w:p w14:paraId="0895ECC8" w14:textId="77777777" w:rsidR="004C6EB0" w:rsidRDefault="004C6EB0"/>
        </w:tc>
        <w:tc>
          <w:tcPr>
            <w:tcW w:w="2074" w:type="dxa"/>
            <w:vAlign w:val="center"/>
          </w:tcPr>
          <w:p w14:paraId="7AA95805" w14:textId="77777777" w:rsidR="004C6EB0" w:rsidRDefault="004C6EB0"/>
        </w:tc>
        <w:tc>
          <w:tcPr>
            <w:tcW w:w="2074" w:type="dxa"/>
            <w:vAlign w:val="center"/>
          </w:tcPr>
          <w:p w14:paraId="4DA2ADD4" w14:textId="77777777" w:rsidR="004C6EB0" w:rsidRDefault="004C6EB0"/>
        </w:tc>
      </w:tr>
      <w:tr w:rsidR="004C6EB0" w14:paraId="66984209" w14:textId="77777777">
        <w:trPr>
          <w:jc w:val="center"/>
        </w:trPr>
        <w:tc>
          <w:tcPr>
            <w:tcW w:w="2074" w:type="dxa"/>
            <w:shd w:val="clear" w:color="auto" w:fill="E4DFEC"/>
            <w:vAlign w:val="center"/>
          </w:tcPr>
          <w:p w14:paraId="3BC8588A" w14:textId="77777777" w:rsidR="004C6EB0" w:rsidRDefault="00000000">
            <w:r>
              <w:rPr>
                <w:b/>
                <w:sz w:val="15"/>
              </w:rPr>
              <w:t>AFTER</w:t>
            </w:r>
          </w:p>
        </w:tc>
        <w:tc>
          <w:tcPr>
            <w:tcW w:w="2074" w:type="dxa"/>
            <w:vAlign w:val="center"/>
          </w:tcPr>
          <w:p w14:paraId="0FF98A2A" w14:textId="77777777" w:rsidR="004C6EB0" w:rsidRDefault="00000000">
            <w:r>
              <w:rPr>
                <w:sz w:val="15"/>
              </w:rPr>
              <w:t>Document lessons learned and changes for the next event</w:t>
            </w:r>
          </w:p>
        </w:tc>
        <w:tc>
          <w:tcPr>
            <w:tcW w:w="2074" w:type="dxa"/>
            <w:vAlign w:val="center"/>
          </w:tcPr>
          <w:p w14:paraId="7336338A" w14:textId="77777777" w:rsidR="004C6EB0" w:rsidRDefault="004C6EB0"/>
        </w:tc>
        <w:tc>
          <w:tcPr>
            <w:tcW w:w="2074" w:type="dxa"/>
            <w:vAlign w:val="center"/>
          </w:tcPr>
          <w:p w14:paraId="01641D83" w14:textId="77777777" w:rsidR="004C6EB0" w:rsidRDefault="004C6EB0"/>
        </w:tc>
        <w:tc>
          <w:tcPr>
            <w:tcW w:w="2074" w:type="dxa"/>
            <w:vAlign w:val="center"/>
          </w:tcPr>
          <w:p w14:paraId="78CCDF1D" w14:textId="77777777" w:rsidR="004C6EB0" w:rsidRDefault="004C6EB0"/>
        </w:tc>
      </w:tr>
      <w:tr w:rsidR="004C6EB0" w14:paraId="65255850" w14:textId="77777777">
        <w:trPr>
          <w:jc w:val="center"/>
        </w:trPr>
        <w:tc>
          <w:tcPr>
            <w:tcW w:w="2074" w:type="dxa"/>
            <w:shd w:val="clear" w:color="auto" w:fill="E4DFEC"/>
            <w:vAlign w:val="center"/>
          </w:tcPr>
          <w:p w14:paraId="7A2A4B3A" w14:textId="77777777" w:rsidR="004C6EB0" w:rsidRDefault="00000000">
            <w:r>
              <w:rPr>
                <w:b/>
                <w:sz w:val="15"/>
              </w:rPr>
              <w:t>AFTER</w:t>
            </w:r>
          </w:p>
        </w:tc>
        <w:tc>
          <w:tcPr>
            <w:tcW w:w="2074" w:type="dxa"/>
            <w:vAlign w:val="center"/>
          </w:tcPr>
          <w:p w14:paraId="4394E8DB" w14:textId="77777777" w:rsidR="004C6EB0" w:rsidRDefault="00000000">
            <w:r>
              <w:rPr>
                <w:sz w:val="15"/>
              </w:rPr>
              <w:t>Follow up with schools, faculty, ambassadors, and partners</w:t>
            </w:r>
          </w:p>
        </w:tc>
        <w:tc>
          <w:tcPr>
            <w:tcW w:w="2074" w:type="dxa"/>
            <w:vAlign w:val="center"/>
          </w:tcPr>
          <w:p w14:paraId="42B5EBE8" w14:textId="77777777" w:rsidR="004C6EB0" w:rsidRDefault="004C6EB0"/>
        </w:tc>
        <w:tc>
          <w:tcPr>
            <w:tcW w:w="2074" w:type="dxa"/>
            <w:vAlign w:val="center"/>
          </w:tcPr>
          <w:p w14:paraId="5827EEA8" w14:textId="77777777" w:rsidR="004C6EB0" w:rsidRDefault="004C6EB0"/>
        </w:tc>
        <w:tc>
          <w:tcPr>
            <w:tcW w:w="2074" w:type="dxa"/>
            <w:vAlign w:val="center"/>
          </w:tcPr>
          <w:p w14:paraId="0EFB98E6" w14:textId="77777777" w:rsidR="004C6EB0" w:rsidRDefault="004C6EB0"/>
        </w:tc>
      </w:tr>
    </w:tbl>
    <w:p w14:paraId="64B9EE12" w14:textId="77777777" w:rsidR="004C6EB0" w:rsidRDefault="00000000">
      <w:r>
        <w:br w:type="page"/>
      </w:r>
    </w:p>
    <w:p w14:paraId="4BEF0FCA" w14:textId="77777777" w:rsidR="004C6EB0" w:rsidRDefault="00000000">
      <w:pPr>
        <w:pStyle w:val="Heading1"/>
      </w:pPr>
      <w:r>
        <w:lastRenderedPageBreak/>
        <w:t>3. Event Preparation Checklist</w:t>
      </w:r>
    </w:p>
    <w:p w14:paraId="2D3D9DC3" w14:textId="77777777" w:rsidR="004C6EB0" w:rsidRDefault="00000000">
      <w:pPr>
        <w:pStyle w:val="Heading2"/>
      </w:pPr>
      <w:r>
        <w:t>Registration &amp; Attendance</w:t>
      </w:r>
    </w:p>
    <w:p w14:paraId="2FDA1277" w14:textId="77777777" w:rsidR="004C6EB0" w:rsidRDefault="00000000">
      <w:pPr>
        <w:spacing w:after="40"/>
        <w:ind w:left="173"/>
      </w:pPr>
      <w:r>
        <w:t>☐  Use pre-registration to distinguish interest from likely attendance.</w:t>
      </w:r>
    </w:p>
    <w:p w14:paraId="5C0323CA" w14:textId="77777777" w:rsidR="004C6EB0" w:rsidRDefault="00000000">
      <w:pPr>
        <w:spacing w:after="40"/>
        <w:ind w:left="173"/>
      </w:pPr>
      <w:r>
        <w:t>☐  Collect estimated attendance early enough to plan capacity.</w:t>
      </w:r>
    </w:p>
    <w:p w14:paraId="7F80DDF0" w14:textId="77777777" w:rsidR="004C6EB0" w:rsidRDefault="00000000">
      <w:pPr>
        <w:spacing w:after="40"/>
        <w:ind w:left="173"/>
      </w:pPr>
      <w:r>
        <w:t>☐  Confirm schools have the administrative support/resources needed to attend.</w:t>
      </w:r>
    </w:p>
    <w:p w14:paraId="0DCF2D10" w14:textId="77777777" w:rsidR="004C6EB0" w:rsidRDefault="00000000">
      <w:pPr>
        <w:spacing w:after="40"/>
        <w:ind w:left="173"/>
      </w:pPr>
      <w:r>
        <w:t>☐  Use final registration to collect student and advisor names.</w:t>
      </w:r>
    </w:p>
    <w:p w14:paraId="60006F70" w14:textId="77777777" w:rsidR="004C6EB0" w:rsidRDefault="00000000">
      <w:pPr>
        <w:spacing w:after="40"/>
        <w:ind w:left="173"/>
      </w:pPr>
      <w:r>
        <w:t>☐  Build a process for late changes, substitutions, and cancellations.</w:t>
      </w:r>
    </w:p>
    <w:p w14:paraId="0BC01779" w14:textId="77777777" w:rsidR="004C6EB0" w:rsidRDefault="00000000">
      <w:pPr>
        <w:pStyle w:val="Heading2"/>
      </w:pPr>
      <w:r>
        <w:t>Transportation &amp; Parking</w:t>
      </w:r>
    </w:p>
    <w:p w14:paraId="63513321" w14:textId="77777777" w:rsidR="004C6EB0" w:rsidRDefault="00000000">
      <w:pPr>
        <w:spacing w:after="40"/>
        <w:ind w:left="173"/>
      </w:pPr>
      <w:r>
        <w:t>☐  Ask each school what it is bringing: cars, vans, minibuses, full-size buses.</w:t>
      </w:r>
    </w:p>
    <w:p w14:paraId="3D235F57" w14:textId="77777777" w:rsidR="004C6EB0" w:rsidRDefault="00000000">
      <w:pPr>
        <w:spacing w:after="40"/>
        <w:ind w:left="173"/>
      </w:pPr>
      <w:r>
        <w:t>☐  Collect the number of each vehicle type.</w:t>
      </w:r>
    </w:p>
    <w:p w14:paraId="110D6B18" w14:textId="77777777" w:rsidR="004C6EB0" w:rsidRDefault="00000000">
      <w:pPr>
        <w:spacing w:after="40"/>
        <w:ind w:left="173"/>
      </w:pPr>
      <w:r>
        <w:t>☐  Confirm where each vehicle type should unload and park.</w:t>
      </w:r>
    </w:p>
    <w:p w14:paraId="4AD22D11" w14:textId="77777777" w:rsidR="004C6EB0" w:rsidRDefault="00000000">
      <w:pPr>
        <w:spacing w:after="40"/>
        <w:ind w:left="173"/>
      </w:pPr>
      <w:r>
        <w:t>☐  Send parking/arrival instructions before the event.</w:t>
      </w:r>
    </w:p>
    <w:p w14:paraId="7C17CB99" w14:textId="77777777" w:rsidR="004C6EB0" w:rsidRDefault="00000000">
      <w:pPr>
        <w:spacing w:after="40"/>
        <w:ind w:left="173"/>
      </w:pPr>
      <w:r>
        <w:t>☐  Assign a person to parking/arrival who is separate from registration when needed.</w:t>
      </w:r>
    </w:p>
    <w:p w14:paraId="37EAB866" w14:textId="77777777" w:rsidR="004C6EB0" w:rsidRDefault="00000000">
      <w:pPr>
        <w:pStyle w:val="Heading2"/>
      </w:pPr>
      <w:r>
        <w:t>Lunch, Swag &amp; Materials</w:t>
      </w:r>
    </w:p>
    <w:p w14:paraId="42B0F8CC" w14:textId="77777777" w:rsidR="004C6EB0" w:rsidRDefault="00000000">
      <w:pPr>
        <w:spacing w:after="40"/>
        <w:ind w:left="173"/>
      </w:pPr>
      <w:r>
        <w:t>☐  Determine lunch location, process, counts, tickets/vouchers, and dietary-information process.</w:t>
      </w:r>
    </w:p>
    <w:p w14:paraId="1A45787D" w14:textId="77777777" w:rsidR="004C6EB0" w:rsidRDefault="00000000">
      <w:pPr>
        <w:spacing w:after="40"/>
        <w:ind w:left="173"/>
      </w:pPr>
      <w:r>
        <w:t>☐  Determine what swag/materials participants will receive.</w:t>
      </w:r>
    </w:p>
    <w:p w14:paraId="762C06BC" w14:textId="77777777" w:rsidR="004C6EB0" w:rsidRDefault="00000000">
      <w:pPr>
        <w:spacing w:after="40"/>
        <w:ind w:left="173"/>
      </w:pPr>
      <w:r>
        <w:t>☐  Prepare agendas, name tags, lanyards, bags/packets, and signage.</w:t>
      </w:r>
    </w:p>
    <w:p w14:paraId="120B4466" w14:textId="77777777" w:rsidR="004C6EB0" w:rsidRDefault="00000000">
      <w:pPr>
        <w:spacing w:after="40"/>
        <w:ind w:left="173"/>
      </w:pPr>
      <w:r>
        <w:t>☐  Bundle high-school materials by school so one advisor can pick up the entire group's materials.</w:t>
      </w:r>
    </w:p>
    <w:p w14:paraId="554BB852" w14:textId="77777777" w:rsidR="004C6EB0" w:rsidRDefault="00000000">
      <w:pPr>
        <w:pStyle w:val="Heading1"/>
      </w:pPr>
      <w:r>
        <w:t>4. Program Coordination Checklist</w:t>
      </w:r>
    </w:p>
    <w:p w14:paraId="54EB15A1" w14:textId="77777777" w:rsidR="004C6EB0" w:rsidRDefault="00000000">
      <w:pPr>
        <w:pStyle w:val="Heading2"/>
      </w:pPr>
      <w:r>
        <w:t>Faculty</w:t>
      </w:r>
    </w:p>
    <w:p w14:paraId="59A99448" w14:textId="77777777" w:rsidR="004C6EB0" w:rsidRDefault="00000000">
      <w:pPr>
        <w:spacing w:after="40"/>
        <w:ind w:left="173"/>
      </w:pPr>
      <w:r>
        <w:t>☐  Recruit faculty across relevant disciplines.</w:t>
      </w:r>
    </w:p>
    <w:p w14:paraId="59AA8358" w14:textId="77777777" w:rsidR="004C6EB0" w:rsidRDefault="00000000">
      <w:pPr>
        <w:spacing w:after="40"/>
        <w:ind w:left="173"/>
      </w:pPr>
      <w:r>
        <w:t>☐  Define each faculty member's role and expectations.</w:t>
      </w:r>
    </w:p>
    <w:p w14:paraId="7D7DA41A" w14:textId="77777777" w:rsidR="004C6EB0" w:rsidRDefault="00000000">
      <w:pPr>
        <w:spacing w:after="40"/>
        <w:ind w:left="173"/>
      </w:pPr>
      <w:r>
        <w:t>☐  Coordinate content, materials, room, timing, and setup for each center/session.</w:t>
      </w:r>
    </w:p>
    <w:p w14:paraId="580D712E" w14:textId="77777777" w:rsidR="004C6EB0" w:rsidRDefault="00000000">
      <w:pPr>
        <w:spacing w:after="40"/>
        <w:ind w:left="173"/>
      </w:pPr>
      <w:r>
        <w:t>☐  Reconfirm participation close to the event and identify backup options.</w:t>
      </w:r>
    </w:p>
    <w:p w14:paraId="16BBD5BE" w14:textId="77777777" w:rsidR="004C6EB0" w:rsidRDefault="00000000">
      <w:pPr>
        <w:pStyle w:val="Heading2"/>
      </w:pPr>
      <w:r>
        <w:t>Student Ambassadors</w:t>
      </w:r>
    </w:p>
    <w:p w14:paraId="3F03A04E" w14:textId="77777777" w:rsidR="004C6EB0" w:rsidRDefault="00000000">
      <w:pPr>
        <w:spacing w:after="40"/>
        <w:ind w:left="173"/>
      </w:pPr>
      <w:r>
        <w:t>☐  Ask faculty/staff to identify strong postsecondary student leaders.</w:t>
      </w:r>
    </w:p>
    <w:p w14:paraId="0929B8B7" w14:textId="77777777" w:rsidR="004C6EB0" w:rsidRDefault="00000000">
      <w:pPr>
        <w:spacing w:after="40"/>
        <w:ind w:left="173"/>
      </w:pPr>
      <w:r>
        <w:t>☐  Recruit ambassadors and clearly communicate their role.</w:t>
      </w:r>
    </w:p>
    <w:p w14:paraId="209FF8EF" w14:textId="77777777" w:rsidR="004C6EB0" w:rsidRDefault="00000000">
      <w:pPr>
        <w:spacing w:after="40"/>
        <w:ind w:left="173"/>
      </w:pPr>
      <w:r>
        <w:t>☐  Assign a manageable number of secondary students to each ambassador.</w:t>
      </w:r>
    </w:p>
    <w:p w14:paraId="341DA1FF" w14:textId="77777777" w:rsidR="004C6EB0" w:rsidRDefault="00000000">
      <w:pPr>
        <w:spacing w:after="40"/>
        <w:ind w:left="173"/>
      </w:pPr>
      <w:r>
        <w:t>☐  Provide schedule, meeting location, expectations, and contact information.</w:t>
      </w:r>
    </w:p>
    <w:p w14:paraId="6FDC7DD0" w14:textId="77777777" w:rsidR="004C6EB0" w:rsidRDefault="00000000">
      <w:pPr>
        <w:spacing w:after="40"/>
        <w:ind w:left="173"/>
      </w:pPr>
      <w:r>
        <w:t>☐  Reconfirm availability during event week and have a reassignment plan for cancellations.</w:t>
      </w:r>
    </w:p>
    <w:p w14:paraId="78D38E05" w14:textId="77777777" w:rsidR="004C6EB0" w:rsidRDefault="00000000">
      <w:pPr>
        <w:pStyle w:val="Heading2"/>
      </w:pPr>
      <w:r>
        <w:t>Grouping, Tours &amp; Name Tags</w:t>
      </w:r>
    </w:p>
    <w:p w14:paraId="66FC4096" w14:textId="77777777" w:rsidR="004C6EB0" w:rsidRDefault="00000000">
      <w:pPr>
        <w:spacing w:after="40"/>
        <w:ind w:left="173"/>
      </w:pPr>
      <w:r>
        <w:t>☐  Create ambassador/student matches in advance.</w:t>
      </w:r>
    </w:p>
    <w:p w14:paraId="7646B48C" w14:textId="77777777" w:rsidR="004C6EB0" w:rsidRDefault="00000000">
      <w:pPr>
        <w:spacing w:after="40"/>
        <w:ind w:left="173"/>
      </w:pPr>
      <w:r>
        <w:t>☐  Organize tour groups in a way that is easy to recognize and manage.</w:t>
      </w:r>
    </w:p>
    <w:p w14:paraId="11895AF2" w14:textId="77777777" w:rsidR="004C6EB0" w:rsidRDefault="00000000">
      <w:pPr>
        <w:spacing w:after="40"/>
        <w:ind w:left="173"/>
      </w:pPr>
      <w:r>
        <w:t>☐  Use a consistent grouping system across activities.</w:t>
      </w:r>
    </w:p>
    <w:p w14:paraId="5D72A199" w14:textId="77777777" w:rsidR="004C6EB0" w:rsidRDefault="00000000">
      <w:pPr>
        <w:spacing w:after="40"/>
        <w:ind w:left="173"/>
      </w:pPr>
      <w:r>
        <w:t>☐  Include assigned ambassador information on student name tags.</w:t>
      </w:r>
    </w:p>
    <w:p w14:paraId="11AE4074" w14:textId="77777777" w:rsidR="004C6EB0" w:rsidRDefault="00000000">
      <w:pPr>
        <w:spacing w:after="40"/>
        <w:ind w:left="173"/>
      </w:pPr>
      <w:r>
        <w:t>☐  Color-code by school/group when useful for identification and movement.</w:t>
      </w:r>
    </w:p>
    <w:p w14:paraId="64EB5BC2" w14:textId="77777777" w:rsidR="004C6EB0" w:rsidRDefault="00000000">
      <w:pPr>
        <w:spacing w:after="40"/>
        <w:ind w:left="173"/>
      </w:pPr>
      <w:r>
        <w:t>☐  Build a specific time/location into the schedule for ambassadors and students to find each other.</w:t>
      </w:r>
    </w:p>
    <w:p w14:paraId="342C1577" w14:textId="77777777" w:rsidR="004C6EB0" w:rsidRDefault="00000000">
      <w:pPr>
        <w:pStyle w:val="Heading1"/>
      </w:pPr>
      <w:r>
        <w:lastRenderedPageBreak/>
        <w:t>5. Student Ambassador Guidance</w:t>
      </w:r>
    </w:p>
    <w:p w14:paraId="1A4056F7" w14:textId="77777777" w:rsidR="004C6EB0" w:rsidRDefault="00000000">
      <w:r>
        <w:rPr>
          <w:i/>
        </w:rPr>
        <w:t>Purpose: create an informal peer-to-peer connection that makes the postsecondary experience more personal and accessible.</w:t>
      </w:r>
    </w:p>
    <w:p w14:paraId="31550850" w14:textId="77777777" w:rsidR="004C6EB0" w:rsidRDefault="00000000">
      <w:pPr>
        <w:spacing w:after="40"/>
        <w:ind w:left="173"/>
      </w:pPr>
      <w:r>
        <w:t>☐  Know the names/school of the students assigned to you.</w:t>
      </w:r>
    </w:p>
    <w:p w14:paraId="262CC2F3" w14:textId="77777777" w:rsidR="004C6EB0" w:rsidRDefault="00000000">
      <w:pPr>
        <w:spacing w:after="40"/>
        <w:ind w:left="173"/>
      </w:pPr>
      <w:r>
        <w:t>☐  Arrive at the designated meeting location early.</w:t>
      </w:r>
    </w:p>
    <w:p w14:paraId="1E3FAE9C" w14:textId="77777777" w:rsidR="004C6EB0" w:rsidRDefault="00000000">
      <w:pPr>
        <w:spacing w:after="40"/>
        <w:ind w:left="173"/>
      </w:pPr>
      <w:r>
        <w:t>☐  Use the provided sign/name-tag information to help students find you.</w:t>
      </w:r>
    </w:p>
    <w:p w14:paraId="0C1A5158" w14:textId="77777777" w:rsidR="004C6EB0" w:rsidRDefault="00000000">
      <w:pPr>
        <w:spacing w:after="40"/>
        <w:ind w:left="173"/>
      </w:pPr>
      <w:r>
        <w:t>☐  Introduce yourself and help students get oriented.</w:t>
      </w:r>
    </w:p>
    <w:p w14:paraId="68AF590F" w14:textId="77777777" w:rsidR="004C6EB0" w:rsidRDefault="00000000">
      <w:pPr>
        <w:spacing w:after="40"/>
        <w:ind w:left="173"/>
      </w:pPr>
      <w:r>
        <w:t>☐  Walk with your group to the planned networking/lunch location.</w:t>
      </w:r>
    </w:p>
    <w:p w14:paraId="29F88837" w14:textId="77777777" w:rsidR="004C6EB0" w:rsidRDefault="00000000">
      <w:pPr>
        <w:spacing w:after="40"/>
        <w:ind w:left="173"/>
      </w:pPr>
      <w:r>
        <w:t>☐  Keep the conversation informal and student-centered.</w:t>
      </w:r>
    </w:p>
    <w:p w14:paraId="3E8E71CF" w14:textId="77777777" w:rsidR="004C6EB0" w:rsidRDefault="00000000">
      <w:pPr>
        <w:spacing w:after="40"/>
        <w:ind w:left="173"/>
      </w:pPr>
      <w:r>
        <w:t>☐  Share your authentic experience as a postsecondary student; you do not need to 'sell' the institution.</w:t>
      </w:r>
    </w:p>
    <w:p w14:paraId="79B0E524" w14:textId="77777777" w:rsidR="004C6EB0" w:rsidRDefault="00000000">
      <w:pPr>
        <w:spacing w:after="40"/>
        <w:ind w:left="173"/>
      </w:pPr>
      <w:r>
        <w:t>☐  Invite questions about college, the program, campus life, classes, and transition to postsecondary education.</w:t>
      </w:r>
    </w:p>
    <w:p w14:paraId="12539935" w14:textId="77777777" w:rsidR="004C6EB0" w:rsidRDefault="00000000">
      <w:pPr>
        <w:spacing w:after="40"/>
        <w:ind w:left="173"/>
      </w:pPr>
      <w:r>
        <w:t>☐  Know who to contact if a student is missing, needs help, or a schedule/logistics issue arises.</w:t>
      </w:r>
    </w:p>
    <w:p w14:paraId="2C2934F0" w14:textId="77777777" w:rsidR="004C6EB0" w:rsidRDefault="00000000">
      <w:pPr>
        <w:spacing w:after="40"/>
        <w:ind w:left="173"/>
      </w:pPr>
      <w:r>
        <w:t>☐  Stay with your assigned group for the full ambassador activity unless directed otherwise.</w:t>
      </w:r>
    </w:p>
    <w:p w14:paraId="43E094E2" w14:textId="77777777" w:rsidR="004C6EB0" w:rsidRDefault="00000000">
      <w:pPr>
        <w:pStyle w:val="Heading2"/>
      </w:pPr>
      <w:r>
        <w:t>Suggested Conversation Starters</w:t>
      </w:r>
    </w:p>
    <w:p w14:paraId="19BC76B3" w14:textId="77777777" w:rsidR="004C6EB0" w:rsidRDefault="00000000">
      <w:pPr>
        <w:spacing w:after="40"/>
        <w:ind w:left="173"/>
      </w:pPr>
      <w:r>
        <w:t>☐  What are you thinking about doing after high school?</w:t>
      </w:r>
    </w:p>
    <w:p w14:paraId="6E226746" w14:textId="77777777" w:rsidR="004C6EB0" w:rsidRDefault="00000000">
      <w:pPr>
        <w:spacing w:after="40"/>
        <w:ind w:left="173"/>
      </w:pPr>
      <w:r>
        <w:t>☐  What questions do you have about college?</w:t>
      </w:r>
    </w:p>
    <w:p w14:paraId="38E0D5C0" w14:textId="77777777" w:rsidR="004C6EB0" w:rsidRDefault="00000000">
      <w:pPr>
        <w:spacing w:after="40"/>
        <w:ind w:left="173"/>
      </w:pPr>
      <w:r>
        <w:t>☐  What surprised you about campus or today's event?</w:t>
      </w:r>
    </w:p>
    <w:p w14:paraId="24750131" w14:textId="77777777" w:rsidR="004C6EB0" w:rsidRDefault="00000000">
      <w:pPr>
        <w:spacing w:after="40"/>
        <w:ind w:left="173"/>
      </w:pPr>
      <w:r>
        <w:t>☐  What do you want to know about being a student here?</w:t>
      </w:r>
    </w:p>
    <w:p w14:paraId="37BB717E" w14:textId="77777777" w:rsidR="004C6EB0" w:rsidRDefault="00000000">
      <w:pPr>
        <w:spacing w:after="40"/>
        <w:ind w:left="173"/>
      </w:pPr>
      <w:r>
        <w:t>☐  What made you interested in this career area?</w:t>
      </w:r>
    </w:p>
    <w:p w14:paraId="1FC3B82C" w14:textId="77777777" w:rsidR="004C6EB0" w:rsidRDefault="00000000">
      <w:pPr>
        <w:pStyle w:val="Heading1"/>
      </w:pPr>
      <w:r>
        <w:t>6. Communication Plan</w:t>
      </w:r>
    </w:p>
    <w:p w14:paraId="327D45EE" w14:textId="77777777" w:rsidR="004C6EB0" w:rsidRDefault="00000000">
      <w:r>
        <w:rPr>
          <w:i/>
        </w:rPr>
        <w:t>Communication is both an advance-planning tool and a day-of contingency system.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2"/>
        <w:gridCol w:w="2073"/>
        <w:gridCol w:w="2071"/>
        <w:gridCol w:w="2071"/>
        <w:gridCol w:w="2071"/>
      </w:tblGrid>
      <w:tr w:rsidR="004C6EB0" w14:paraId="6472A5D1" w14:textId="77777777">
        <w:tc>
          <w:tcPr>
            <w:tcW w:w="2074" w:type="dxa"/>
            <w:shd w:val="clear" w:color="auto" w:fill="D9EAF7"/>
            <w:vAlign w:val="center"/>
          </w:tcPr>
          <w:p w14:paraId="0AF07C0D" w14:textId="77777777" w:rsidR="004C6EB0" w:rsidRDefault="00000000">
            <w:r>
              <w:rPr>
                <w:b/>
                <w:sz w:val="16"/>
              </w:rPr>
              <w:t>Audience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46D3C83A" w14:textId="77777777" w:rsidR="004C6EB0" w:rsidRDefault="00000000">
            <w:r>
              <w:rPr>
                <w:b/>
                <w:sz w:val="16"/>
              </w:rPr>
              <w:t>What they need to know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45B53A2D" w14:textId="77777777" w:rsidR="004C6EB0" w:rsidRDefault="00000000">
            <w:r>
              <w:rPr>
                <w:b/>
                <w:sz w:val="16"/>
              </w:rPr>
              <w:t>When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5485B9C5" w14:textId="77777777" w:rsidR="004C6EB0" w:rsidRDefault="00000000">
            <w:r>
              <w:rPr>
                <w:b/>
                <w:sz w:val="16"/>
              </w:rPr>
              <w:t>Method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2934AA36" w14:textId="77777777" w:rsidR="004C6EB0" w:rsidRDefault="00000000">
            <w:r>
              <w:rPr>
                <w:b/>
                <w:sz w:val="16"/>
              </w:rPr>
              <w:t>Owner</w:t>
            </w:r>
          </w:p>
        </w:tc>
      </w:tr>
      <w:tr w:rsidR="004C6EB0" w14:paraId="23E0E26F" w14:textId="77777777">
        <w:tc>
          <w:tcPr>
            <w:tcW w:w="2074" w:type="dxa"/>
            <w:vAlign w:val="center"/>
          </w:tcPr>
          <w:p w14:paraId="1D5038B7" w14:textId="77777777" w:rsidR="004C6EB0" w:rsidRDefault="00000000">
            <w:r>
              <w:rPr>
                <w:b/>
                <w:sz w:val="16"/>
              </w:rPr>
              <w:t>School advisors</w:t>
            </w:r>
          </w:p>
        </w:tc>
        <w:tc>
          <w:tcPr>
            <w:tcW w:w="2074" w:type="dxa"/>
            <w:vAlign w:val="center"/>
          </w:tcPr>
          <w:p w14:paraId="299C8CA3" w14:textId="77777777" w:rsidR="004C6EB0" w:rsidRDefault="00000000">
            <w:r>
              <w:rPr>
                <w:sz w:val="16"/>
              </w:rPr>
              <w:t>Registration deadlines; arrival/parking; schedule; supervision; lunch; contact information</w:t>
            </w:r>
          </w:p>
        </w:tc>
        <w:tc>
          <w:tcPr>
            <w:tcW w:w="2074" w:type="dxa"/>
            <w:vAlign w:val="center"/>
          </w:tcPr>
          <w:p w14:paraId="75CC1FFB" w14:textId="77777777" w:rsidR="004C6EB0" w:rsidRDefault="004C6EB0"/>
        </w:tc>
        <w:tc>
          <w:tcPr>
            <w:tcW w:w="2074" w:type="dxa"/>
            <w:vAlign w:val="center"/>
          </w:tcPr>
          <w:p w14:paraId="32F3C710" w14:textId="77777777" w:rsidR="004C6EB0" w:rsidRDefault="004C6EB0"/>
        </w:tc>
        <w:tc>
          <w:tcPr>
            <w:tcW w:w="2074" w:type="dxa"/>
            <w:vAlign w:val="center"/>
          </w:tcPr>
          <w:p w14:paraId="4D28736C" w14:textId="77777777" w:rsidR="004C6EB0" w:rsidRDefault="004C6EB0"/>
        </w:tc>
      </w:tr>
      <w:tr w:rsidR="004C6EB0" w14:paraId="5E91AFF1" w14:textId="77777777">
        <w:tc>
          <w:tcPr>
            <w:tcW w:w="2074" w:type="dxa"/>
            <w:vAlign w:val="center"/>
          </w:tcPr>
          <w:p w14:paraId="055B7AE5" w14:textId="77777777" w:rsidR="004C6EB0" w:rsidRDefault="00000000">
            <w:r>
              <w:rPr>
                <w:b/>
                <w:sz w:val="16"/>
              </w:rPr>
              <w:t>Faculty</w:t>
            </w:r>
          </w:p>
        </w:tc>
        <w:tc>
          <w:tcPr>
            <w:tcW w:w="2074" w:type="dxa"/>
            <w:vAlign w:val="center"/>
          </w:tcPr>
          <w:p w14:paraId="21864A02" w14:textId="77777777" w:rsidR="004C6EB0" w:rsidRDefault="00000000">
            <w:r>
              <w:rPr>
                <w:sz w:val="16"/>
              </w:rPr>
              <w:t>Role; room; timing; materials; participant group; day-of contact</w:t>
            </w:r>
          </w:p>
        </w:tc>
        <w:tc>
          <w:tcPr>
            <w:tcW w:w="2074" w:type="dxa"/>
            <w:vAlign w:val="center"/>
          </w:tcPr>
          <w:p w14:paraId="37D1E5A6" w14:textId="77777777" w:rsidR="004C6EB0" w:rsidRDefault="004C6EB0"/>
        </w:tc>
        <w:tc>
          <w:tcPr>
            <w:tcW w:w="2074" w:type="dxa"/>
            <w:vAlign w:val="center"/>
          </w:tcPr>
          <w:p w14:paraId="0A63F09E" w14:textId="77777777" w:rsidR="004C6EB0" w:rsidRDefault="004C6EB0"/>
        </w:tc>
        <w:tc>
          <w:tcPr>
            <w:tcW w:w="2074" w:type="dxa"/>
            <w:vAlign w:val="center"/>
          </w:tcPr>
          <w:p w14:paraId="371292AC" w14:textId="77777777" w:rsidR="004C6EB0" w:rsidRDefault="004C6EB0"/>
        </w:tc>
      </w:tr>
      <w:tr w:rsidR="004C6EB0" w14:paraId="72A365EF" w14:textId="77777777">
        <w:tc>
          <w:tcPr>
            <w:tcW w:w="2074" w:type="dxa"/>
            <w:vAlign w:val="center"/>
          </w:tcPr>
          <w:p w14:paraId="16179A21" w14:textId="77777777" w:rsidR="004C6EB0" w:rsidRDefault="00000000">
            <w:r>
              <w:rPr>
                <w:b/>
                <w:sz w:val="16"/>
              </w:rPr>
              <w:t>Student ambassadors</w:t>
            </w:r>
          </w:p>
        </w:tc>
        <w:tc>
          <w:tcPr>
            <w:tcW w:w="2074" w:type="dxa"/>
            <w:vAlign w:val="center"/>
          </w:tcPr>
          <w:p w14:paraId="228094D8" w14:textId="77777777" w:rsidR="004C6EB0" w:rsidRDefault="00000000">
            <w:r>
              <w:rPr>
                <w:sz w:val="16"/>
              </w:rPr>
              <w:t>Role; assigned students; meeting time/location; schedule; day-of contact</w:t>
            </w:r>
          </w:p>
        </w:tc>
        <w:tc>
          <w:tcPr>
            <w:tcW w:w="2074" w:type="dxa"/>
            <w:vAlign w:val="center"/>
          </w:tcPr>
          <w:p w14:paraId="39DAE66E" w14:textId="77777777" w:rsidR="004C6EB0" w:rsidRDefault="004C6EB0"/>
        </w:tc>
        <w:tc>
          <w:tcPr>
            <w:tcW w:w="2074" w:type="dxa"/>
            <w:vAlign w:val="center"/>
          </w:tcPr>
          <w:p w14:paraId="1DC6DA23" w14:textId="77777777" w:rsidR="004C6EB0" w:rsidRDefault="004C6EB0"/>
        </w:tc>
        <w:tc>
          <w:tcPr>
            <w:tcW w:w="2074" w:type="dxa"/>
            <w:vAlign w:val="center"/>
          </w:tcPr>
          <w:p w14:paraId="70AB31D3" w14:textId="77777777" w:rsidR="004C6EB0" w:rsidRDefault="004C6EB0"/>
        </w:tc>
      </w:tr>
      <w:tr w:rsidR="004C6EB0" w14:paraId="25805513" w14:textId="77777777">
        <w:tc>
          <w:tcPr>
            <w:tcW w:w="2074" w:type="dxa"/>
            <w:vAlign w:val="center"/>
          </w:tcPr>
          <w:p w14:paraId="018A6C74" w14:textId="77777777" w:rsidR="004C6EB0" w:rsidRDefault="00000000">
            <w:r>
              <w:rPr>
                <w:b/>
                <w:sz w:val="16"/>
              </w:rPr>
              <w:t>Campus partners</w:t>
            </w:r>
          </w:p>
        </w:tc>
        <w:tc>
          <w:tcPr>
            <w:tcW w:w="2074" w:type="dxa"/>
            <w:vAlign w:val="center"/>
          </w:tcPr>
          <w:p w14:paraId="366F3D89" w14:textId="77777777" w:rsidR="004C6EB0" w:rsidRDefault="00000000">
            <w:r>
              <w:rPr>
                <w:sz w:val="16"/>
              </w:rPr>
              <w:t>Role; timing; location; group size; accessibility/logistics</w:t>
            </w:r>
          </w:p>
        </w:tc>
        <w:tc>
          <w:tcPr>
            <w:tcW w:w="2074" w:type="dxa"/>
            <w:vAlign w:val="center"/>
          </w:tcPr>
          <w:p w14:paraId="64988EBB" w14:textId="77777777" w:rsidR="004C6EB0" w:rsidRDefault="004C6EB0"/>
        </w:tc>
        <w:tc>
          <w:tcPr>
            <w:tcW w:w="2074" w:type="dxa"/>
            <w:vAlign w:val="center"/>
          </w:tcPr>
          <w:p w14:paraId="4BA878B2" w14:textId="77777777" w:rsidR="004C6EB0" w:rsidRDefault="004C6EB0"/>
        </w:tc>
        <w:tc>
          <w:tcPr>
            <w:tcW w:w="2074" w:type="dxa"/>
            <w:vAlign w:val="center"/>
          </w:tcPr>
          <w:p w14:paraId="192B198F" w14:textId="77777777" w:rsidR="004C6EB0" w:rsidRDefault="004C6EB0"/>
        </w:tc>
      </w:tr>
      <w:tr w:rsidR="004C6EB0" w14:paraId="4858E810" w14:textId="77777777">
        <w:tc>
          <w:tcPr>
            <w:tcW w:w="2074" w:type="dxa"/>
            <w:vAlign w:val="center"/>
          </w:tcPr>
          <w:p w14:paraId="474C7060" w14:textId="77777777" w:rsidR="004C6EB0" w:rsidRDefault="00000000">
            <w:r>
              <w:rPr>
                <w:b/>
                <w:sz w:val="16"/>
              </w:rPr>
              <w:t>Planning team</w:t>
            </w:r>
          </w:p>
        </w:tc>
        <w:tc>
          <w:tcPr>
            <w:tcW w:w="2074" w:type="dxa"/>
            <w:vAlign w:val="center"/>
          </w:tcPr>
          <w:p w14:paraId="5A7FEEBC" w14:textId="77777777" w:rsidR="004C6EB0" w:rsidRDefault="00000000">
            <w:r>
              <w:rPr>
                <w:sz w:val="16"/>
              </w:rPr>
              <w:t>Changes, cancellations, missing participants, materials, timing, decisions</w:t>
            </w:r>
          </w:p>
        </w:tc>
        <w:tc>
          <w:tcPr>
            <w:tcW w:w="2074" w:type="dxa"/>
            <w:vAlign w:val="center"/>
          </w:tcPr>
          <w:p w14:paraId="78F696A8" w14:textId="77777777" w:rsidR="004C6EB0" w:rsidRDefault="004C6EB0"/>
        </w:tc>
        <w:tc>
          <w:tcPr>
            <w:tcW w:w="2074" w:type="dxa"/>
            <w:vAlign w:val="center"/>
          </w:tcPr>
          <w:p w14:paraId="26FEAE9B" w14:textId="77777777" w:rsidR="004C6EB0" w:rsidRDefault="004C6EB0"/>
        </w:tc>
        <w:tc>
          <w:tcPr>
            <w:tcW w:w="2074" w:type="dxa"/>
            <w:vAlign w:val="center"/>
          </w:tcPr>
          <w:p w14:paraId="137D48A7" w14:textId="77777777" w:rsidR="004C6EB0" w:rsidRDefault="004C6EB0"/>
        </w:tc>
      </w:tr>
    </w:tbl>
    <w:p w14:paraId="15CB8CE6" w14:textId="77777777" w:rsidR="004C6EB0" w:rsidRDefault="00000000">
      <w:pPr>
        <w:pStyle w:val="Heading2"/>
      </w:pPr>
      <w:r>
        <w:t>Day-of Communication</w:t>
      </w:r>
    </w:p>
    <w:p w14:paraId="3CE91A4A" w14:textId="77777777" w:rsidR="004C6EB0" w:rsidRDefault="00000000">
      <w:pPr>
        <w:spacing w:after="40"/>
        <w:ind w:left="173"/>
      </w:pPr>
      <w:r>
        <w:t>☐  Establish one fast way to reach school advisors, faculty, student ambassadors, and coordinators.</w:t>
      </w:r>
    </w:p>
    <w:p w14:paraId="55A24E57" w14:textId="77777777" w:rsidR="004C6EB0" w:rsidRDefault="00000000">
      <w:pPr>
        <w:spacing w:after="40"/>
        <w:ind w:left="173"/>
      </w:pPr>
      <w:r>
        <w:t>☐  Make sure coordinators know who has authority to make schedule/logistics decisions.</w:t>
      </w:r>
    </w:p>
    <w:p w14:paraId="4EA4480E" w14:textId="77777777" w:rsidR="004C6EB0" w:rsidRDefault="00000000">
      <w:pPr>
        <w:spacing w:after="40"/>
        <w:ind w:left="173"/>
      </w:pPr>
      <w:r>
        <w:t>☐  Share changes immediately so people have time to pivot.</w:t>
      </w:r>
    </w:p>
    <w:p w14:paraId="0F6D22DF" w14:textId="77777777" w:rsidR="004C6EB0" w:rsidRDefault="00000000">
      <w:pPr>
        <w:spacing w:after="40"/>
        <w:ind w:left="173"/>
      </w:pPr>
      <w:r>
        <w:t>☐  Keep key items (tickets, materials, contact lists) accessible to the people who may need them.</w:t>
      </w:r>
    </w:p>
    <w:p w14:paraId="68DF7A0F" w14:textId="77777777" w:rsidR="004C6EB0" w:rsidRDefault="00000000">
      <w:pPr>
        <w:pStyle w:val="Heading1"/>
      </w:pPr>
      <w:r>
        <w:lastRenderedPageBreak/>
        <w:t>7. Day-of Roles &amp; Venue Coverage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89"/>
        <w:gridCol w:w="2590"/>
        <w:gridCol w:w="2589"/>
      </w:tblGrid>
      <w:tr w:rsidR="004C6EB0" w14:paraId="2313C9C4" w14:textId="77777777">
        <w:tc>
          <w:tcPr>
            <w:tcW w:w="2592" w:type="dxa"/>
            <w:shd w:val="clear" w:color="auto" w:fill="FFF2CC"/>
            <w:vAlign w:val="center"/>
          </w:tcPr>
          <w:p w14:paraId="605A825D" w14:textId="77777777" w:rsidR="004C6EB0" w:rsidRDefault="00000000">
            <w:r>
              <w:rPr>
                <w:b/>
                <w:sz w:val="16"/>
              </w:rPr>
              <w:t>Location/Function</w:t>
            </w:r>
          </w:p>
        </w:tc>
        <w:tc>
          <w:tcPr>
            <w:tcW w:w="2592" w:type="dxa"/>
            <w:shd w:val="clear" w:color="auto" w:fill="FFF2CC"/>
            <w:vAlign w:val="center"/>
          </w:tcPr>
          <w:p w14:paraId="0B481FBA" w14:textId="77777777" w:rsidR="004C6EB0" w:rsidRDefault="00000000">
            <w:r>
              <w:rPr>
                <w:b/>
                <w:sz w:val="16"/>
              </w:rPr>
              <w:t>Coordinator</w:t>
            </w:r>
          </w:p>
        </w:tc>
        <w:tc>
          <w:tcPr>
            <w:tcW w:w="2592" w:type="dxa"/>
            <w:shd w:val="clear" w:color="auto" w:fill="FFF2CC"/>
            <w:vAlign w:val="center"/>
          </w:tcPr>
          <w:p w14:paraId="68F5D24C" w14:textId="77777777" w:rsidR="004C6EB0" w:rsidRDefault="00000000">
            <w:r>
              <w:rPr>
                <w:b/>
                <w:sz w:val="16"/>
              </w:rPr>
              <w:t>Primary responsibilities</w:t>
            </w:r>
          </w:p>
        </w:tc>
        <w:tc>
          <w:tcPr>
            <w:tcW w:w="2592" w:type="dxa"/>
            <w:shd w:val="clear" w:color="auto" w:fill="FFF2CC"/>
            <w:vAlign w:val="center"/>
          </w:tcPr>
          <w:p w14:paraId="3991A280" w14:textId="77777777" w:rsidR="004C6EB0" w:rsidRDefault="00000000">
            <w:r>
              <w:rPr>
                <w:b/>
                <w:sz w:val="16"/>
              </w:rPr>
              <w:t>Backup</w:t>
            </w:r>
          </w:p>
        </w:tc>
      </w:tr>
      <w:tr w:rsidR="004C6EB0" w14:paraId="1C18AA50" w14:textId="77777777">
        <w:tc>
          <w:tcPr>
            <w:tcW w:w="2592" w:type="dxa"/>
            <w:vAlign w:val="center"/>
          </w:tcPr>
          <w:p w14:paraId="49301FB2" w14:textId="77777777" w:rsidR="004C6EB0" w:rsidRDefault="00000000">
            <w:r>
              <w:rPr>
                <w:b/>
                <w:sz w:val="16"/>
              </w:rPr>
              <w:t>Arrival/Parking</w:t>
            </w:r>
          </w:p>
        </w:tc>
        <w:tc>
          <w:tcPr>
            <w:tcW w:w="2592" w:type="dxa"/>
            <w:vAlign w:val="center"/>
          </w:tcPr>
          <w:p w14:paraId="563CD20B" w14:textId="77777777" w:rsidR="004C6EB0" w:rsidRDefault="004C6EB0"/>
        </w:tc>
        <w:tc>
          <w:tcPr>
            <w:tcW w:w="2592" w:type="dxa"/>
            <w:vAlign w:val="center"/>
          </w:tcPr>
          <w:p w14:paraId="7652DCCA" w14:textId="77777777" w:rsidR="004C6EB0" w:rsidRDefault="00000000">
            <w:r>
              <w:rPr>
                <w:sz w:val="16"/>
              </w:rPr>
              <w:t>Coordinate arrivals, unloading, vehicle placement, late arrivals</w:t>
            </w:r>
          </w:p>
        </w:tc>
        <w:tc>
          <w:tcPr>
            <w:tcW w:w="2592" w:type="dxa"/>
            <w:vAlign w:val="center"/>
          </w:tcPr>
          <w:p w14:paraId="63ED27B1" w14:textId="77777777" w:rsidR="004C6EB0" w:rsidRDefault="004C6EB0"/>
        </w:tc>
      </w:tr>
      <w:tr w:rsidR="004C6EB0" w14:paraId="312E584E" w14:textId="77777777">
        <w:tc>
          <w:tcPr>
            <w:tcW w:w="2592" w:type="dxa"/>
            <w:vAlign w:val="center"/>
          </w:tcPr>
          <w:p w14:paraId="794A7FF2" w14:textId="77777777" w:rsidR="004C6EB0" w:rsidRDefault="00000000">
            <w:r>
              <w:rPr>
                <w:b/>
                <w:sz w:val="16"/>
              </w:rPr>
              <w:t>Check-in</w:t>
            </w:r>
          </w:p>
        </w:tc>
        <w:tc>
          <w:tcPr>
            <w:tcW w:w="2592" w:type="dxa"/>
            <w:vAlign w:val="center"/>
          </w:tcPr>
          <w:p w14:paraId="3A1B72A8" w14:textId="77777777" w:rsidR="004C6EB0" w:rsidRDefault="004C6EB0"/>
        </w:tc>
        <w:tc>
          <w:tcPr>
            <w:tcW w:w="2592" w:type="dxa"/>
            <w:vAlign w:val="center"/>
          </w:tcPr>
          <w:p w14:paraId="4A0A67BB" w14:textId="77777777" w:rsidR="004C6EB0" w:rsidRDefault="00000000">
            <w:r>
              <w:rPr>
                <w:sz w:val="16"/>
              </w:rPr>
              <w:t>School-based check-in; distribute prepared school bundles; attendance changes</w:t>
            </w:r>
          </w:p>
        </w:tc>
        <w:tc>
          <w:tcPr>
            <w:tcW w:w="2592" w:type="dxa"/>
            <w:vAlign w:val="center"/>
          </w:tcPr>
          <w:p w14:paraId="0C3A3C77" w14:textId="77777777" w:rsidR="004C6EB0" w:rsidRDefault="004C6EB0"/>
        </w:tc>
      </w:tr>
      <w:tr w:rsidR="004C6EB0" w14:paraId="06A7D816" w14:textId="77777777">
        <w:tc>
          <w:tcPr>
            <w:tcW w:w="2592" w:type="dxa"/>
            <w:vAlign w:val="center"/>
          </w:tcPr>
          <w:p w14:paraId="59FE6F38" w14:textId="77777777" w:rsidR="004C6EB0" w:rsidRDefault="00000000">
            <w:r>
              <w:rPr>
                <w:b/>
                <w:sz w:val="16"/>
              </w:rPr>
              <w:t>Keynote/Shared Session</w:t>
            </w:r>
          </w:p>
        </w:tc>
        <w:tc>
          <w:tcPr>
            <w:tcW w:w="2592" w:type="dxa"/>
            <w:vAlign w:val="center"/>
          </w:tcPr>
          <w:p w14:paraId="10FD8ABE" w14:textId="77777777" w:rsidR="004C6EB0" w:rsidRDefault="004C6EB0"/>
        </w:tc>
        <w:tc>
          <w:tcPr>
            <w:tcW w:w="2592" w:type="dxa"/>
            <w:vAlign w:val="center"/>
          </w:tcPr>
          <w:p w14:paraId="69C054DE" w14:textId="77777777" w:rsidR="004C6EB0" w:rsidRDefault="00000000">
            <w:r>
              <w:rPr>
                <w:sz w:val="16"/>
              </w:rPr>
              <w:t>Participant flow, seating, timing, questions</w:t>
            </w:r>
          </w:p>
        </w:tc>
        <w:tc>
          <w:tcPr>
            <w:tcW w:w="2592" w:type="dxa"/>
            <w:vAlign w:val="center"/>
          </w:tcPr>
          <w:p w14:paraId="1284AB2F" w14:textId="77777777" w:rsidR="004C6EB0" w:rsidRDefault="004C6EB0"/>
        </w:tc>
      </w:tr>
      <w:tr w:rsidR="004C6EB0" w14:paraId="0B248860" w14:textId="77777777">
        <w:tc>
          <w:tcPr>
            <w:tcW w:w="2592" w:type="dxa"/>
            <w:vAlign w:val="center"/>
          </w:tcPr>
          <w:p w14:paraId="70196555" w14:textId="77777777" w:rsidR="004C6EB0" w:rsidRDefault="00000000">
            <w:r>
              <w:rPr>
                <w:b/>
                <w:sz w:val="16"/>
              </w:rPr>
              <w:t>Hands-on Centers</w:t>
            </w:r>
          </w:p>
        </w:tc>
        <w:tc>
          <w:tcPr>
            <w:tcW w:w="2592" w:type="dxa"/>
            <w:vAlign w:val="center"/>
          </w:tcPr>
          <w:p w14:paraId="19516791" w14:textId="77777777" w:rsidR="004C6EB0" w:rsidRDefault="004C6EB0"/>
        </w:tc>
        <w:tc>
          <w:tcPr>
            <w:tcW w:w="2592" w:type="dxa"/>
            <w:vAlign w:val="center"/>
          </w:tcPr>
          <w:p w14:paraId="62FED88D" w14:textId="77777777" w:rsidR="004C6EB0" w:rsidRDefault="00000000">
            <w:r>
              <w:rPr>
                <w:sz w:val="16"/>
              </w:rPr>
              <w:t>Room/material readiness, timing, transitions, facilitator support</w:t>
            </w:r>
          </w:p>
        </w:tc>
        <w:tc>
          <w:tcPr>
            <w:tcW w:w="2592" w:type="dxa"/>
            <w:vAlign w:val="center"/>
          </w:tcPr>
          <w:p w14:paraId="65C67FDF" w14:textId="77777777" w:rsidR="004C6EB0" w:rsidRDefault="004C6EB0"/>
        </w:tc>
      </w:tr>
      <w:tr w:rsidR="004C6EB0" w14:paraId="17DD9F39" w14:textId="77777777">
        <w:tc>
          <w:tcPr>
            <w:tcW w:w="2592" w:type="dxa"/>
            <w:vAlign w:val="center"/>
          </w:tcPr>
          <w:p w14:paraId="13906FBE" w14:textId="77777777" w:rsidR="004C6EB0" w:rsidRDefault="00000000">
            <w:r>
              <w:rPr>
                <w:b/>
                <w:sz w:val="16"/>
              </w:rPr>
              <w:t>Campus Tour</w:t>
            </w:r>
          </w:p>
        </w:tc>
        <w:tc>
          <w:tcPr>
            <w:tcW w:w="2592" w:type="dxa"/>
            <w:vAlign w:val="center"/>
          </w:tcPr>
          <w:p w14:paraId="271B8D96" w14:textId="77777777" w:rsidR="004C6EB0" w:rsidRDefault="004C6EB0"/>
        </w:tc>
        <w:tc>
          <w:tcPr>
            <w:tcW w:w="2592" w:type="dxa"/>
            <w:vAlign w:val="center"/>
          </w:tcPr>
          <w:p w14:paraId="67138ADB" w14:textId="77777777" w:rsidR="004C6EB0" w:rsidRDefault="00000000">
            <w:r>
              <w:rPr>
                <w:sz w:val="16"/>
              </w:rPr>
              <w:t>Group organization, route/timing, transition to next activity</w:t>
            </w:r>
          </w:p>
        </w:tc>
        <w:tc>
          <w:tcPr>
            <w:tcW w:w="2592" w:type="dxa"/>
            <w:vAlign w:val="center"/>
          </w:tcPr>
          <w:p w14:paraId="73C2EBD1" w14:textId="77777777" w:rsidR="004C6EB0" w:rsidRDefault="004C6EB0"/>
        </w:tc>
      </w:tr>
      <w:tr w:rsidR="004C6EB0" w14:paraId="71A2B5EA" w14:textId="77777777">
        <w:tc>
          <w:tcPr>
            <w:tcW w:w="2592" w:type="dxa"/>
            <w:vAlign w:val="center"/>
          </w:tcPr>
          <w:p w14:paraId="2C320F92" w14:textId="77777777" w:rsidR="004C6EB0" w:rsidRDefault="00000000">
            <w:r>
              <w:rPr>
                <w:b/>
                <w:sz w:val="16"/>
              </w:rPr>
              <w:t>Lunch/Networking</w:t>
            </w:r>
          </w:p>
        </w:tc>
        <w:tc>
          <w:tcPr>
            <w:tcW w:w="2592" w:type="dxa"/>
            <w:vAlign w:val="center"/>
          </w:tcPr>
          <w:p w14:paraId="178C20EB" w14:textId="77777777" w:rsidR="004C6EB0" w:rsidRDefault="004C6EB0"/>
        </w:tc>
        <w:tc>
          <w:tcPr>
            <w:tcW w:w="2592" w:type="dxa"/>
            <w:vAlign w:val="center"/>
          </w:tcPr>
          <w:p w14:paraId="75D798C8" w14:textId="77777777" w:rsidR="004C6EB0" w:rsidRDefault="00000000">
            <w:r>
              <w:rPr>
                <w:sz w:val="16"/>
              </w:rPr>
              <w:t>Tickets/vouchers, ambassador meet-up, group issues, transition</w:t>
            </w:r>
          </w:p>
        </w:tc>
        <w:tc>
          <w:tcPr>
            <w:tcW w:w="2592" w:type="dxa"/>
            <w:vAlign w:val="center"/>
          </w:tcPr>
          <w:p w14:paraId="6B0D2072" w14:textId="77777777" w:rsidR="004C6EB0" w:rsidRDefault="004C6EB0"/>
        </w:tc>
      </w:tr>
      <w:tr w:rsidR="004C6EB0" w14:paraId="494E1337" w14:textId="77777777">
        <w:tc>
          <w:tcPr>
            <w:tcW w:w="2592" w:type="dxa"/>
            <w:vAlign w:val="center"/>
          </w:tcPr>
          <w:p w14:paraId="0A29BFA2" w14:textId="77777777" w:rsidR="004C6EB0" w:rsidRDefault="00000000">
            <w:r>
              <w:rPr>
                <w:b/>
                <w:sz w:val="16"/>
              </w:rPr>
              <w:t>Other session/venue</w:t>
            </w:r>
          </w:p>
        </w:tc>
        <w:tc>
          <w:tcPr>
            <w:tcW w:w="2592" w:type="dxa"/>
            <w:vAlign w:val="center"/>
          </w:tcPr>
          <w:p w14:paraId="7EA9536F" w14:textId="77777777" w:rsidR="004C6EB0" w:rsidRDefault="004C6EB0"/>
        </w:tc>
        <w:tc>
          <w:tcPr>
            <w:tcW w:w="2592" w:type="dxa"/>
            <w:vAlign w:val="center"/>
          </w:tcPr>
          <w:p w14:paraId="40F2C242" w14:textId="77777777" w:rsidR="004C6EB0" w:rsidRDefault="00000000">
            <w:r>
              <w:rPr>
                <w:sz w:val="16"/>
              </w:rPr>
              <w:t>Be physically present; know what should be happening; solve local issues</w:t>
            </w:r>
          </w:p>
        </w:tc>
        <w:tc>
          <w:tcPr>
            <w:tcW w:w="2592" w:type="dxa"/>
            <w:vAlign w:val="center"/>
          </w:tcPr>
          <w:p w14:paraId="3C133E69" w14:textId="77777777" w:rsidR="004C6EB0" w:rsidRDefault="004C6EB0"/>
        </w:tc>
      </w:tr>
    </w:tbl>
    <w:p w14:paraId="53441359" w14:textId="77777777" w:rsidR="004C6EB0" w:rsidRDefault="00000000">
      <w:pPr>
        <w:pStyle w:val="Heading2"/>
      </w:pPr>
      <w:r>
        <w:t>Day-of Check</w:t>
      </w:r>
    </w:p>
    <w:p w14:paraId="75A72C86" w14:textId="77777777" w:rsidR="004C6EB0" w:rsidRDefault="00000000">
      <w:pPr>
        <w:spacing w:after="40"/>
        <w:ind w:left="173"/>
      </w:pPr>
      <w:r>
        <w:t>☐  Every session/venue has a named coordinator physically present.</w:t>
      </w:r>
    </w:p>
    <w:p w14:paraId="2963FFCD" w14:textId="77777777" w:rsidR="004C6EB0" w:rsidRDefault="00000000">
      <w:pPr>
        <w:spacing w:after="40"/>
        <w:ind w:left="173"/>
      </w:pPr>
      <w:r>
        <w:t>☐  Participants can tell where to go, when to go, and who they are with.</w:t>
      </w:r>
    </w:p>
    <w:p w14:paraId="7C591D55" w14:textId="77777777" w:rsidR="004C6EB0" w:rsidRDefault="00000000">
      <w:pPr>
        <w:spacing w:after="40"/>
        <w:ind w:left="173"/>
      </w:pPr>
      <w:r>
        <w:t>☐  Agendas, name tags, signage, and people reinforce the same organizational system.</w:t>
      </w:r>
    </w:p>
    <w:p w14:paraId="01C7391F" w14:textId="77777777" w:rsidR="004C6EB0" w:rsidRDefault="00000000">
      <w:pPr>
        <w:spacing w:after="40"/>
        <w:ind w:left="173"/>
      </w:pPr>
      <w:r>
        <w:t>☐  Someone other than the lead coordinator can solve routine problems at each location.</w:t>
      </w:r>
    </w:p>
    <w:p w14:paraId="52E71BD3" w14:textId="77777777" w:rsidR="004C6EB0" w:rsidRDefault="00000000">
      <w:pPr>
        <w:pStyle w:val="Heading1"/>
      </w:pPr>
      <w:r>
        <w:t>8. Contingency / Pivot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89"/>
        <w:gridCol w:w="2589"/>
      </w:tblGrid>
      <w:tr w:rsidR="004C6EB0" w14:paraId="3E70A982" w14:textId="77777777">
        <w:tc>
          <w:tcPr>
            <w:tcW w:w="2592" w:type="dxa"/>
            <w:shd w:val="clear" w:color="auto" w:fill="FDE9D9"/>
            <w:vAlign w:val="center"/>
          </w:tcPr>
          <w:p w14:paraId="07234506" w14:textId="77777777" w:rsidR="004C6EB0" w:rsidRDefault="00000000">
            <w:r>
              <w:rPr>
                <w:b/>
                <w:sz w:val="16"/>
              </w:rPr>
              <w:t>If this happens...</w:t>
            </w:r>
          </w:p>
        </w:tc>
        <w:tc>
          <w:tcPr>
            <w:tcW w:w="2592" w:type="dxa"/>
            <w:shd w:val="clear" w:color="auto" w:fill="FDE9D9"/>
            <w:vAlign w:val="center"/>
          </w:tcPr>
          <w:p w14:paraId="6F1BB9B7" w14:textId="77777777" w:rsidR="004C6EB0" w:rsidRDefault="00000000">
            <w:r>
              <w:rPr>
                <w:b/>
                <w:sz w:val="16"/>
              </w:rPr>
              <w:t>Immediate response</w:t>
            </w:r>
          </w:p>
        </w:tc>
        <w:tc>
          <w:tcPr>
            <w:tcW w:w="2592" w:type="dxa"/>
            <w:shd w:val="clear" w:color="auto" w:fill="FDE9D9"/>
            <w:vAlign w:val="center"/>
          </w:tcPr>
          <w:p w14:paraId="15B086B6" w14:textId="77777777" w:rsidR="004C6EB0" w:rsidRDefault="00000000">
            <w:r>
              <w:rPr>
                <w:b/>
                <w:sz w:val="16"/>
              </w:rPr>
              <w:t>Who decides?</w:t>
            </w:r>
          </w:p>
        </w:tc>
        <w:tc>
          <w:tcPr>
            <w:tcW w:w="2592" w:type="dxa"/>
            <w:shd w:val="clear" w:color="auto" w:fill="FDE9D9"/>
            <w:vAlign w:val="center"/>
          </w:tcPr>
          <w:p w14:paraId="302CB6E1" w14:textId="77777777" w:rsidR="004C6EB0" w:rsidRDefault="00000000">
            <w:r>
              <w:rPr>
                <w:b/>
                <w:sz w:val="16"/>
              </w:rPr>
              <w:t>Who needs to know?</w:t>
            </w:r>
          </w:p>
        </w:tc>
      </w:tr>
      <w:tr w:rsidR="004C6EB0" w14:paraId="724E21EB" w14:textId="77777777">
        <w:tc>
          <w:tcPr>
            <w:tcW w:w="2592" w:type="dxa"/>
            <w:vAlign w:val="center"/>
          </w:tcPr>
          <w:p w14:paraId="0323BCEB" w14:textId="77777777" w:rsidR="004C6EB0" w:rsidRDefault="00000000">
            <w:r>
              <w:rPr>
                <w:b/>
                <w:sz w:val="16"/>
              </w:rPr>
              <w:t>Student ambassador cancels</w:t>
            </w:r>
          </w:p>
        </w:tc>
        <w:tc>
          <w:tcPr>
            <w:tcW w:w="2592" w:type="dxa"/>
            <w:vAlign w:val="center"/>
          </w:tcPr>
          <w:p w14:paraId="0D132AF0" w14:textId="77777777" w:rsidR="004C6EB0" w:rsidRDefault="004C6EB0"/>
        </w:tc>
        <w:tc>
          <w:tcPr>
            <w:tcW w:w="2592" w:type="dxa"/>
            <w:vAlign w:val="center"/>
          </w:tcPr>
          <w:p w14:paraId="3362E912" w14:textId="77777777" w:rsidR="004C6EB0" w:rsidRDefault="004C6EB0"/>
        </w:tc>
        <w:tc>
          <w:tcPr>
            <w:tcW w:w="2592" w:type="dxa"/>
            <w:vAlign w:val="center"/>
          </w:tcPr>
          <w:p w14:paraId="749424A1" w14:textId="77777777" w:rsidR="004C6EB0" w:rsidRDefault="004C6EB0"/>
        </w:tc>
      </w:tr>
      <w:tr w:rsidR="004C6EB0" w14:paraId="14EFD410" w14:textId="77777777">
        <w:tc>
          <w:tcPr>
            <w:tcW w:w="2592" w:type="dxa"/>
            <w:vAlign w:val="center"/>
          </w:tcPr>
          <w:p w14:paraId="3A782C7B" w14:textId="77777777" w:rsidR="004C6EB0" w:rsidRDefault="00000000">
            <w:r>
              <w:rPr>
                <w:b/>
                <w:sz w:val="16"/>
              </w:rPr>
              <w:t>Faculty facilitator cancels</w:t>
            </w:r>
          </w:p>
        </w:tc>
        <w:tc>
          <w:tcPr>
            <w:tcW w:w="2592" w:type="dxa"/>
            <w:vAlign w:val="center"/>
          </w:tcPr>
          <w:p w14:paraId="2F4F4B1E" w14:textId="77777777" w:rsidR="004C6EB0" w:rsidRDefault="004C6EB0"/>
        </w:tc>
        <w:tc>
          <w:tcPr>
            <w:tcW w:w="2592" w:type="dxa"/>
            <w:vAlign w:val="center"/>
          </w:tcPr>
          <w:p w14:paraId="10018EF9" w14:textId="77777777" w:rsidR="004C6EB0" w:rsidRDefault="004C6EB0"/>
        </w:tc>
        <w:tc>
          <w:tcPr>
            <w:tcW w:w="2592" w:type="dxa"/>
            <w:vAlign w:val="center"/>
          </w:tcPr>
          <w:p w14:paraId="26D6AE77" w14:textId="77777777" w:rsidR="004C6EB0" w:rsidRDefault="004C6EB0"/>
        </w:tc>
      </w:tr>
      <w:tr w:rsidR="004C6EB0" w14:paraId="7D3AEAE7" w14:textId="77777777">
        <w:tc>
          <w:tcPr>
            <w:tcW w:w="2592" w:type="dxa"/>
            <w:vAlign w:val="center"/>
          </w:tcPr>
          <w:p w14:paraId="4FA73291" w14:textId="77777777" w:rsidR="004C6EB0" w:rsidRDefault="00000000">
            <w:r>
              <w:rPr>
                <w:b/>
                <w:sz w:val="16"/>
              </w:rPr>
              <w:t>School arrives late</w:t>
            </w:r>
          </w:p>
        </w:tc>
        <w:tc>
          <w:tcPr>
            <w:tcW w:w="2592" w:type="dxa"/>
            <w:vAlign w:val="center"/>
          </w:tcPr>
          <w:p w14:paraId="5C4BCCD3" w14:textId="77777777" w:rsidR="004C6EB0" w:rsidRDefault="004C6EB0"/>
        </w:tc>
        <w:tc>
          <w:tcPr>
            <w:tcW w:w="2592" w:type="dxa"/>
            <w:vAlign w:val="center"/>
          </w:tcPr>
          <w:p w14:paraId="62FDA6EC" w14:textId="77777777" w:rsidR="004C6EB0" w:rsidRDefault="004C6EB0"/>
        </w:tc>
        <w:tc>
          <w:tcPr>
            <w:tcW w:w="2592" w:type="dxa"/>
            <w:vAlign w:val="center"/>
          </w:tcPr>
          <w:p w14:paraId="37F997A2" w14:textId="77777777" w:rsidR="004C6EB0" w:rsidRDefault="004C6EB0"/>
        </w:tc>
      </w:tr>
      <w:tr w:rsidR="004C6EB0" w14:paraId="4E3EC8F9" w14:textId="77777777">
        <w:tc>
          <w:tcPr>
            <w:tcW w:w="2592" w:type="dxa"/>
            <w:vAlign w:val="center"/>
          </w:tcPr>
          <w:p w14:paraId="5852A3F1" w14:textId="77777777" w:rsidR="004C6EB0" w:rsidRDefault="00000000">
            <w:r>
              <w:rPr>
                <w:b/>
                <w:sz w:val="16"/>
              </w:rPr>
              <w:t>Vehicle parks/unloads in wrong location</w:t>
            </w:r>
          </w:p>
        </w:tc>
        <w:tc>
          <w:tcPr>
            <w:tcW w:w="2592" w:type="dxa"/>
            <w:vAlign w:val="center"/>
          </w:tcPr>
          <w:p w14:paraId="7568307C" w14:textId="77777777" w:rsidR="004C6EB0" w:rsidRDefault="004C6EB0"/>
        </w:tc>
        <w:tc>
          <w:tcPr>
            <w:tcW w:w="2592" w:type="dxa"/>
            <w:vAlign w:val="center"/>
          </w:tcPr>
          <w:p w14:paraId="39190061" w14:textId="77777777" w:rsidR="004C6EB0" w:rsidRDefault="004C6EB0"/>
        </w:tc>
        <w:tc>
          <w:tcPr>
            <w:tcW w:w="2592" w:type="dxa"/>
            <w:vAlign w:val="center"/>
          </w:tcPr>
          <w:p w14:paraId="0F30627B" w14:textId="77777777" w:rsidR="004C6EB0" w:rsidRDefault="004C6EB0"/>
        </w:tc>
      </w:tr>
      <w:tr w:rsidR="004C6EB0" w14:paraId="08CDD3D6" w14:textId="77777777">
        <w:tc>
          <w:tcPr>
            <w:tcW w:w="2592" w:type="dxa"/>
            <w:vAlign w:val="center"/>
          </w:tcPr>
          <w:p w14:paraId="59B0CC73" w14:textId="77777777" w:rsidR="004C6EB0" w:rsidRDefault="00000000">
            <w:r>
              <w:rPr>
                <w:b/>
                <w:sz w:val="16"/>
              </w:rPr>
              <w:t>Student/group assignment changes</w:t>
            </w:r>
          </w:p>
        </w:tc>
        <w:tc>
          <w:tcPr>
            <w:tcW w:w="2592" w:type="dxa"/>
            <w:vAlign w:val="center"/>
          </w:tcPr>
          <w:p w14:paraId="6EA0495E" w14:textId="77777777" w:rsidR="004C6EB0" w:rsidRDefault="004C6EB0"/>
        </w:tc>
        <w:tc>
          <w:tcPr>
            <w:tcW w:w="2592" w:type="dxa"/>
            <w:vAlign w:val="center"/>
          </w:tcPr>
          <w:p w14:paraId="162B8314" w14:textId="77777777" w:rsidR="004C6EB0" w:rsidRDefault="004C6EB0"/>
        </w:tc>
        <w:tc>
          <w:tcPr>
            <w:tcW w:w="2592" w:type="dxa"/>
            <w:vAlign w:val="center"/>
          </w:tcPr>
          <w:p w14:paraId="1E504759" w14:textId="77777777" w:rsidR="004C6EB0" w:rsidRDefault="004C6EB0"/>
        </w:tc>
      </w:tr>
      <w:tr w:rsidR="004C6EB0" w14:paraId="32B576BB" w14:textId="77777777">
        <w:tc>
          <w:tcPr>
            <w:tcW w:w="2592" w:type="dxa"/>
            <w:vAlign w:val="center"/>
          </w:tcPr>
          <w:p w14:paraId="5B447C8D" w14:textId="77777777" w:rsidR="004C6EB0" w:rsidRDefault="00000000">
            <w:r>
              <w:rPr>
                <w:b/>
                <w:sz w:val="16"/>
              </w:rPr>
              <w:t>Lunch ticket/material is missing</w:t>
            </w:r>
          </w:p>
        </w:tc>
        <w:tc>
          <w:tcPr>
            <w:tcW w:w="2592" w:type="dxa"/>
            <w:vAlign w:val="center"/>
          </w:tcPr>
          <w:p w14:paraId="6D6B15D2" w14:textId="77777777" w:rsidR="004C6EB0" w:rsidRDefault="004C6EB0"/>
        </w:tc>
        <w:tc>
          <w:tcPr>
            <w:tcW w:w="2592" w:type="dxa"/>
            <w:vAlign w:val="center"/>
          </w:tcPr>
          <w:p w14:paraId="40310902" w14:textId="77777777" w:rsidR="004C6EB0" w:rsidRDefault="004C6EB0"/>
        </w:tc>
        <w:tc>
          <w:tcPr>
            <w:tcW w:w="2592" w:type="dxa"/>
            <w:vAlign w:val="center"/>
          </w:tcPr>
          <w:p w14:paraId="343364F9" w14:textId="77777777" w:rsidR="004C6EB0" w:rsidRDefault="004C6EB0"/>
        </w:tc>
      </w:tr>
      <w:tr w:rsidR="004C6EB0" w14:paraId="2B714BF7" w14:textId="77777777">
        <w:tc>
          <w:tcPr>
            <w:tcW w:w="2592" w:type="dxa"/>
            <w:vAlign w:val="center"/>
          </w:tcPr>
          <w:p w14:paraId="7698A857" w14:textId="77777777" w:rsidR="004C6EB0" w:rsidRDefault="00000000">
            <w:r>
              <w:rPr>
                <w:b/>
                <w:sz w:val="16"/>
              </w:rPr>
              <w:t>Room/session timing changes</w:t>
            </w:r>
          </w:p>
        </w:tc>
        <w:tc>
          <w:tcPr>
            <w:tcW w:w="2592" w:type="dxa"/>
            <w:vAlign w:val="center"/>
          </w:tcPr>
          <w:p w14:paraId="597F0B96" w14:textId="77777777" w:rsidR="004C6EB0" w:rsidRDefault="004C6EB0"/>
        </w:tc>
        <w:tc>
          <w:tcPr>
            <w:tcW w:w="2592" w:type="dxa"/>
            <w:vAlign w:val="center"/>
          </w:tcPr>
          <w:p w14:paraId="79EC6E9A" w14:textId="77777777" w:rsidR="004C6EB0" w:rsidRDefault="004C6EB0"/>
        </w:tc>
        <w:tc>
          <w:tcPr>
            <w:tcW w:w="2592" w:type="dxa"/>
            <w:vAlign w:val="center"/>
          </w:tcPr>
          <w:p w14:paraId="7E5C0679" w14:textId="77777777" w:rsidR="004C6EB0" w:rsidRDefault="004C6EB0"/>
        </w:tc>
      </w:tr>
      <w:tr w:rsidR="004C6EB0" w14:paraId="61417B91" w14:textId="77777777">
        <w:tc>
          <w:tcPr>
            <w:tcW w:w="2592" w:type="dxa"/>
            <w:vAlign w:val="center"/>
          </w:tcPr>
          <w:p w14:paraId="347C0DE2" w14:textId="77777777" w:rsidR="004C6EB0" w:rsidRDefault="00000000">
            <w:r>
              <w:rPr>
                <w:b/>
                <w:sz w:val="16"/>
              </w:rPr>
              <w:t>Other:</w:t>
            </w:r>
          </w:p>
        </w:tc>
        <w:tc>
          <w:tcPr>
            <w:tcW w:w="2592" w:type="dxa"/>
            <w:vAlign w:val="center"/>
          </w:tcPr>
          <w:p w14:paraId="162D7810" w14:textId="77777777" w:rsidR="004C6EB0" w:rsidRDefault="004C6EB0"/>
        </w:tc>
        <w:tc>
          <w:tcPr>
            <w:tcW w:w="2592" w:type="dxa"/>
            <w:vAlign w:val="center"/>
          </w:tcPr>
          <w:p w14:paraId="6963B2EF" w14:textId="77777777" w:rsidR="004C6EB0" w:rsidRDefault="004C6EB0"/>
        </w:tc>
        <w:tc>
          <w:tcPr>
            <w:tcW w:w="2592" w:type="dxa"/>
            <w:vAlign w:val="center"/>
          </w:tcPr>
          <w:p w14:paraId="30D472B6" w14:textId="77777777" w:rsidR="004C6EB0" w:rsidRDefault="004C6EB0"/>
        </w:tc>
      </w:tr>
    </w:tbl>
    <w:p w14:paraId="282E6682" w14:textId="77777777" w:rsidR="004C6EB0" w:rsidRDefault="00000000">
      <w:pPr>
        <w:pStyle w:val="Heading1"/>
      </w:pPr>
      <w:r>
        <w:t>9. After the Event: Review &amp; Improve</w:t>
      </w:r>
    </w:p>
    <w:p w14:paraId="171F543C" w14:textId="77777777" w:rsidR="004C6EB0" w:rsidRDefault="00000000">
      <w:pPr>
        <w:spacing w:after="40"/>
        <w:ind w:left="173"/>
      </w:pPr>
      <w:r>
        <w:t>☐  Record actual number of schools and students served.</w:t>
      </w:r>
    </w:p>
    <w:p w14:paraId="27EF2E75" w14:textId="77777777" w:rsidR="004C6EB0" w:rsidRDefault="00000000">
      <w:pPr>
        <w:spacing w:after="40"/>
        <w:ind w:left="173"/>
      </w:pPr>
      <w:r>
        <w:t>☐  Collect qualitative feedback from students, advisors, faculty, ambassadors, and partners.</w:t>
      </w:r>
    </w:p>
    <w:p w14:paraId="1DD5FBDF" w14:textId="77777777" w:rsidR="004C6EB0" w:rsidRDefault="00000000">
      <w:pPr>
        <w:spacing w:after="40"/>
        <w:ind w:left="173"/>
      </w:pPr>
      <w:r>
        <w:t>☐  Document what worked and what created friction.</w:t>
      </w:r>
    </w:p>
    <w:p w14:paraId="352C6AC9" w14:textId="77777777" w:rsidR="004C6EB0" w:rsidRDefault="00000000">
      <w:pPr>
        <w:spacing w:after="40"/>
        <w:ind w:left="173"/>
      </w:pPr>
      <w:r>
        <w:t>☐  Identify logistics to change next time: parking, lunch, tours, coordination, materials, transitions.</w:t>
      </w:r>
    </w:p>
    <w:p w14:paraId="04097385" w14:textId="77777777" w:rsidR="004C6EB0" w:rsidRDefault="00000000">
      <w:pPr>
        <w:spacing w:after="40"/>
        <w:ind w:left="173"/>
      </w:pPr>
      <w:r>
        <w:t>☐  Identify program elements to preserve or strengthen.</w:t>
      </w:r>
    </w:p>
    <w:p w14:paraId="79A16844" w14:textId="77777777" w:rsidR="004C6EB0" w:rsidRDefault="00000000">
      <w:pPr>
        <w:spacing w:after="40"/>
        <w:ind w:left="173"/>
      </w:pPr>
      <w:r>
        <w:t>☐  Follow up intentionally with participating schools and partners.</w:t>
      </w:r>
    </w:p>
    <w:p w14:paraId="4029E653" w14:textId="77777777" w:rsidR="004C6EB0" w:rsidRDefault="00000000">
      <w:pPr>
        <w:spacing w:after="40"/>
        <w:ind w:left="173"/>
      </w:pPr>
      <w:r>
        <w:t>☐  Update this toolkit while details are still fresh.</w:t>
      </w:r>
    </w:p>
    <w:p w14:paraId="68825361" w14:textId="77777777" w:rsidR="00AC0557" w:rsidRDefault="00AC0557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2275CE1A" w14:textId="07BFEA0B" w:rsidR="004C6EB0" w:rsidRDefault="00000000">
      <w:pPr>
        <w:pStyle w:val="Heading2"/>
      </w:pPr>
      <w:r>
        <w:lastRenderedPageBreak/>
        <w:t>Year-to-Year Notes</w:t>
      </w:r>
    </w:p>
    <w:p w14:paraId="1C708E05" w14:textId="77777777" w:rsidR="004C6EB0" w:rsidRDefault="00000000">
      <w:r>
        <w:rPr>
          <w:b/>
        </w:rPr>
        <w:t>Keep:</w:t>
      </w:r>
      <w:r>
        <w:t xml:space="preserve"> ___________________________________________________________________________</w:t>
      </w:r>
    </w:p>
    <w:p w14:paraId="25050FBD" w14:textId="77777777" w:rsidR="004C6EB0" w:rsidRDefault="00000000">
      <w:r>
        <w:rPr>
          <w:b/>
        </w:rPr>
        <w:t>Change:</w:t>
      </w:r>
      <w:r>
        <w:t xml:space="preserve"> ___________________________________________________________________________</w:t>
      </w:r>
    </w:p>
    <w:p w14:paraId="4E3988CC" w14:textId="77777777" w:rsidR="004C6EB0" w:rsidRDefault="00000000">
      <w:r>
        <w:rPr>
          <w:b/>
        </w:rPr>
        <w:t>Add:</w:t>
      </w:r>
      <w:r>
        <w:t xml:space="preserve"> ___________________________________________________________________________</w:t>
      </w:r>
    </w:p>
    <w:p w14:paraId="1041CA5C" w14:textId="77777777" w:rsidR="004C6EB0" w:rsidRDefault="00000000">
      <w:r>
        <w:rPr>
          <w:b/>
        </w:rPr>
        <w:t>Stop doing:</w:t>
      </w:r>
      <w:r>
        <w:t xml:space="preserve"> ___________________________________________________________________________</w:t>
      </w:r>
    </w:p>
    <w:p w14:paraId="46FCF381" w14:textId="77777777" w:rsidR="004C6EB0" w:rsidRDefault="00000000">
      <w:pPr>
        <w:pStyle w:val="Heading1"/>
      </w:pPr>
      <w:r>
        <w:t>10. Resource Set to Share with the Planning Team</w:t>
      </w:r>
    </w:p>
    <w:p w14:paraId="71166BA9" w14:textId="77777777" w:rsidR="004C6EB0" w:rsidRDefault="00000000">
      <w:pPr>
        <w:spacing w:after="40"/>
        <w:ind w:left="173"/>
      </w:pPr>
      <w:r>
        <w:t>☐  This logistics timeline/responsibility document</w:t>
      </w:r>
    </w:p>
    <w:p w14:paraId="042D1D65" w14:textId="77777777" w:rsidR="004C6EB0" w:rsidRDefault="00000000">
      <w:pPr>
        <w:spacing w:after="40"/>
        <w:ind w:left="173"/>
      </w:pPr>
      <w:r>
        <w:t>☐  Registration/pre-registration forms and support-letter language</w:t>
      </w:r>
    </w:p>
    <w:p w14:paraId="51CD6DDA" w14:textId="77777777" w:rsidR="004C6EB0" w:rsidRDefault="00000000">
      <w:pPr>
        <w:spacing w:after="40"/>
        <w:ind w:left="173"/>
      </w:pPr>
      <w:r>
        <w:t>☐  Communication templates for school advisors, faculty, and student ambassadors</w:t>
      </w:r>
    </w:p>
    <w:p w14:paraId="50FC2CF2" w14:textId="77777777" w:rsidR="004C6EB0" w:rsidRDefault="00000000">
      <w:pPr>
        <w:spacing w:after="40"/>
        <w:ind w:left="173"/>
      </w:pPr>
      <w:r>
        <w:t>☐  Student ambassador guidance</w:t>
      </w:r>
    </w:p>
    <w:p w14:paraId="75551734" w14:textId="77777777" w:rsidR="004C6EB0" w:rsidRDefault="00000000">
      <w:pPr>
        <w:spacing w:after="40"/>
        <w:ind w:left="173"/>
      </w:pPr>
      <w:r>
        <w:t>☐  Grouping/assignment worksheet</w:t>
      </w:r>
    </w:p>
    <w:p w14:paraId="5C68172E" w14:textId="77777777" w:rsidR="004C6EB0" w:rsidRDefault="00000000">
      <w:pPr>
        <w:spacing w:after="40"/>
        <w:ind w:left="173"/>
      </w:pPr>
      <w:r>
        <w:t>☐  Name-tag/grouping conventions</w:t>
      </w:r>
    </w:p>
    <w:p w14:paraId="204E3221" w14:textId="77777777" w:rsidR="004C6EB0" w:rsidRDefault="00000000">
      <w:pPr>
        <w:spacing w:after="40"/>
        <w:ind w:left="173"/>
      </w:pPr>
      <w:r>
        <w:t>☐  Parking/arrival instructions</w:t>
      </w:r>
    </w:p>
    <w:p w14:paraId="72E5DD79" w14:textId="77777777" w:rsidR="004C6EB0" w:rsidRDefault="00000000">
      <w:pPr>
        <w:spacing w:after="40"/>
        <w:ind w:left="173"/>
      </w:pPr>
      <w:r>
        <w:t>☐  Day-of contact list and venue coordinator assignments</w:t>
      </w:r>
    </w:p>
    <w:p w14:paraId="776E61B7" w14:textId="77777777" w:rsidR="004C6EB0" w:rsidRDefault="00000000">
      <w:pPr>
        <w:spacing w:after="40"/>
        <w:ind w:left="173"/>
      </w:pPr>
      <w:r>
        <w:t>☐  Post-event feedback/reflection questions</w:t>
      </w:r>
    </w:p>
    <w:p w14:paraId="60A7A5EF" w14:textId="1B55B339" w:rsidR="004C6EB0" w:rsidRDefault="004C6EB0"/>
    <w:sectPr w:rsidR="004C6EB0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1898934">
    <w:abstractNumId w:val="8"/>
  </w:num>
  <w:num w:numId="2" w16cid:durableId="1682274611">
    <w:abstractNumId w:val="6"/>
  </w:num>
  <w:num w:numId="3" w16cid:durableId="1937404337">
    <w:abstractNumId w:val="5"/>
  </w:num>
  <w:num w:numId="4" w16cid:durableId="1421558383">
    <w:abstractNumId w:val="4"/>
  </w:num>
  <w:num w:numId="5" w16cid:durableId="808136308">
    <w:abstractNumId w:val="7"/>
  </w:num>
  <w:num w:numId="6" w16cid:durableId="895361574">
    <w:abstractNumId w:val="3"/>
  </w:num>
  <w:num w:numId="7" w16cid:durableId="1607302471">
    <w:abstractNumId w:val="2"/>
  </w:num>
  <w:num w:numId="8" w16cid:durableId="707220246">
    <w:abstractNumId w:val="1"/>
  </w:num>
  <w:num w:numId="9" w16cid:durableId="1773357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C6EB0"/>
    <w:rsid w:val="00AA1D8D"/>
    <w:rsid w:val="00AC0557"/>
    <w:rsid w:val="00B23764"/>
    <w:rsid w:val="00B47730"/>
    <w:rsid w:val="00CB0664"/>
    <w:rsid w:val="00E819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9AEF69"/>
  <w14:defaultImageDpi w14:val="300"/>
  <w15:docId w15:val="{C165D557-6EA8-4274-99E9-CD047683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1616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Nicole Hampton</cp:lastModifiedBy>
  <cp:revision>2</cp:revision>
  <dcterms:created xsi:type="dcterms:W3CDTF">2026-09-17T17:53:00Z</dcterms:created>
  <dcterms:modified xsi:type="dcterms:W3CDTF">2026-09-17T17:53:00Z</dcterms:modified>
  <cp:category/>
</cp:coreProperties>
</file>