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D32663" w14:paraId="2B0F77AB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1B3E"/>
            <w:tcMar>
              <w:top w:w="220" w:type="dxa"/>
              <w:left w:w="360" w:type="dxa"/>
              <w:bottom w:w="220" w:type="dxa"/>
              <w:right w:w="360" w:type="dxa"/>
            </w:tcMar>
          </w:tcPr>
          <w:p w14:paraId="11ED5282" w14:textId="77777777" w:rsidR="00D32663" w:rsidRDefault="003F1113">
            <w:pPr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C9A84C"/>
                <w:sz w:val="40"/>
                <w:szCs w:val="40"/>
              </w:rPr>
              <w:t>AI Business Assistant Lab</w:t>
            </w:r>
          </w:p>
          <w:p w14:paraId="58830B0F" w14:textId="77777777" w:rsidR="00D32663" w:rsidRDefault="003F1113">
            <w:pPr>
              <w:jc w:val="center"/>
            </w:pPr>
            <w:r>
              <w:rPr>
                <w:color w:val="AABBCC"/>
                <w:spacing w:val="180"/>
                <w:sz w:val="15"/>
                <w:szCs w:val="15"/>
              </w:rPr>
              <w:t>AI SOLUTIONS THAT TRANSFORM BUSINESS</w:t>
            </w:r>
          </w:p>
          <w:p w14:paraId="364C2361" w14:textId="77777777" w:rsidR="00D32663" w:rsidRDefault="00D32663">
            <w:pPr>
              <w:spacing w:before="80"/>
            </w:pPr>
          </w:p>
          <w:p w14:paraId="21F60D6B" w14:textId="77777777" w:rsidR="00D32663" w:rsidRDefault="003F1113">
            <w:pPr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28"/>
                <w:szCs w:val="28"/>
              </w:rPr>
              <w:t>Build Your AI Business Assistant</w:t>
            </w:r>
          </w:p>
          <w:p w14:paraId="776D78CA" w14:textId="77777777" w:rsidR="00D32663" w:rsidRDefault="003F1113">
            <w:pPr>
              <w:jc w:val="center"/>
            </w:pPr>
            <w:r>
              <w:rPr>
                <w:i/>
                <w:iCs/>
                <w:color w:val="F0D080"/>
                <w:sz w:val="17"/>
                <w:szCs w:val="17"/>
              </w:rPr>
              <w:t>Attendee Workbook  ·  Keep this — it’s yours.</w:t>
            </w:r>
          </w:p>
          <w:p w14:paraId="3DBFE30E" w14:textId="77777777" w:rsidR="00D32663" w:rsidRDefault="00D32663">
            <w:pPr>
              <w:spacing w:before="40"/>
            </w:pPr>
          </w:p>
          <w:p w14:paraId="05766BBA" w14:textId="77777777" w:rsidR="00D32663" w:rsidRDefault="003F1113">
            <w:pPr>
              <w:jc w:val="center"/>
            </w:pPr>
            <w:r>
              <w:rPr>
                <w:color w:val="7A8FA8"/>
                <w:sz w:val="15"/>
                <w:szCs w:val="15"/>
              </w:rPr>
              <w:t>AI Readiness Summit  ·  NBMBAA × Cisco  ·  June 4, 2026  ·  Cisco RTP Campus</w:t>
            </w:r>
          </w:p>
        </w:tc>
      </w:tr>
    </w:tbl>
    <w:p w14:paraId="0B6E9E56" w14:textId="77777777" w:rsidR="00D32663" w:rsidRDefault="00D32663">
      <w:pPr>
        <w:spacing w:before="20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D32663" w14:paraId="5886F419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F6E3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DBCFA19" w14:textId="77777777" w:rsidR="00D32663" w:rsidRDefault="003F1113">
            <w:pPr>
              <w:spacing w:after="80"/>
            </w:pPr>
            <w:r>
              <w:rPr>
                <w:rFonts w:ascii="Georgia" w:eastAsia="Georgia" w:hAnsi="Georgia" w:cs="Georgia"/>
                <w:b/>
                <w:bCs/>
                <w:color w:val="0D1B3E"/>
                <w:sz w:val="22"/>
                <w:szCs w:val="22"/>
              </w:rPr>
              <w:t>Welcome to the Lab!</w:t>
            </w:r>
          </w:p>
          <w:p w14:paraId="45D3550B" w14:textId="77777777" w:rsidR="00D32663" w:rsidRDefault="003F1113">
            <w:pPr>
              <w:spacing w:before="60" w:after="60"/>
            </w:pPr>
            <w:r>
              <w:rPr>
                <w:color w:val="444444"/>
              </w:rPr>
              <w:t>What you’re about to do: Build a working AI assistant for a real business — first together using a sample business, then for your own. No coding. No technical background. Just Claude.ai (free) and your laptop.</w:t>
            </w:r>
          </w:p>
          <w:p w14:paraId="5772572B" w14:textId="77777777" w:rsidR="00D32663" w:rsidRDefault="003F1113">
            <w:pPr>
              <w:spacing w:before="60" w:after="60"/>
            </w:pPr>
            <w:r>
              <w:rPr>
                <w:i/>
                <w:iCs/>
                <w:color w:val="444444"/>
              </w:rPr>
              <w:t>Before you start: Open claude.ai on your laptop. Create a free account if you don’t have one. 60 seconds. Free forever.</w:t>
            </w:r>
          </w:p>
        </w:tc>
      </w:tr>
    </w:tbl>
    <w:p w14:paraId="4C4F3700" w14:textId="77777777" w:rsidR="00D32663" w:rsidRDefault="00D32663">
      <w:pPr>
        <w:spacing w:before="20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D32663" w14:paraId="7D490C30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1B3E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15FDE5A0" w14:textId="69D223B5" w:rsidR="00D32663" w:rsidRDefault="003F1113">
            <w:r>
              <w:rPr>
                <w:b/>
                <w:bCs/>
                <w:color w:val="C9A84C"/>
                <w:spacing w:val="160"/>
                <w:sz w:val="16"/>
                <w:szCs w:val="16"/>
              </w:rPr>
              <w:t xml:space="preserve">STEP </w:t>
            </w:r>
            <w:r w:rsidR="00A25866">
              <w:rPr>
                <w:b/>
                <w:bCs/>
                <w:color w:val="C9A84C"/>
                <w:spacing w:val="160"/>
                <w:sz w:val="16"/>
                <w:szCs w:val="16"/>
              </w:rPr>
              <w:t>1 · Meet</w:t>
            </w:r>
            <w:r>
              <w:rPr>
                <w:rFonts w:ascii="Georgia" w:eastAsia="Georgia" w:hAnsi="Georgia" w:cs="Georgia"/>
                <w:b/>
                <w:bCs/>
                <w:color w:val="FFFFFF"/>
                <w:sz w:val="24"/>
                <w:szCs w:val="24"/>
              </w:rPr>
              <w:t xml:space="preserve"> Maya Chen — Elevate Wellness Coaching</w:t>
            </w:r>
          </w:p>
          <w:p w14:paraId="485EF0CF" w14:textId="77777777" w:rsidR="00D32663" w:rsidRDefault="003F1113">
            <w:pPr>
              <w:spacing w:before="40"/>
            </w:pPr>
            <w:r>
              <w:rPr>
                <w:rFonts w:ascii="Georgia" w:eastAsia="Georgia" w:hAnsi="Georgia" w:cs="Georgia"/>
                <w:i/>
                <w:iCs/>
                <w:color w:val="F0D080"/>
                <w:sz w:val="17"/>
                <w:szCs w:val="17"/>
              </w:rPr>
              <w:t>“Maya spends 3 hours a week answering the same questions. Today we fix that.”</w:t>
            </w:r>
          </w:p>
        </w:tc>
      </w:tr>
    </w:tbl>
    <w:p w14:paraId="76658937" w14:textId="77777777" w:rsidR="00D32663" w:rsidRDefault="00D32663">
      <w:pPr>
        <w:spacing w:before="80"/>
      </w:pPr>
    </w:p>
    <w:p w14:paraId="304E05E2" w14:textId="77777777" w:rsidR="00D32663" w:rsidRDefault="003F1113">
      <w:pPr>
        <w:spacing w:before="60" w:after="60"/>
      </w:pPr>
      <w:r>
        <w:rPr>
          <w:color w:val="444444"/>
        </w:rPr>
        <w:t>Maya Chen is a certified life and wellness coach based in Raleigh, NC. She helps busy professionals reset, refocus, and build lives they love. She’s great at coaching — but she’s drowning in customer messages. Today we’re going to build her an AI assistant that handles those messages for her. Then we’ll build one for YOU.</w:t>
      </w:r>
    </w:p>
    <w:p w14:paraId="3C446F2A" w14:textId="77777777" w:rsidR="00D32663" w:rsidRDefault="00D32663">
      <w:pPr>
        <w:spacing w:before="60"/>
      </w:pPr>
    </w:p>
    <w:p w14:paraId="286983B6" w14:textId="77777777" w:rsidR="00D32663" w:rsidRDefault="003F1113">
      <w:pPr>
        <w:spacing w:before="120" w:after="60"/>
      </w:pPr>
      <w:r>
        <w:rPr>
          <w:b/>
          <w:bCs/>
          <w:color w:val="8B6914"/>
          <w:spacing w:val="140"/>
          <w:sz w:val="15"/>
          <w:szCs w:val="15"/>
        </w:rPr>
        <w:t>WHAT IS A SYSTEM PROMPT?</w:t>
      </w:r>
    </w:p>
    <w:p w14:paraId="72EEB4B5" w14:textId="77777777" w:rsidR="00D32663" w:rsidRDefault="003F1113">
      <w:pPr>
        <w:spacing w:before="60" w:after="60"/>
      </w:pPr>
      <w:r>
        <w:rPr>
          <w:color w:val="444444"/>
        </w:rPr>
        <w:t xml:space="preserve">A system prompt is the set of instructions you give the AI before it starts talking to anyone. Think of it as Day 1 onboarding for a new employee — you </w:t>
      </w:r>
      <w:proofErr w:type="gramStart"/>
      <w:r>
        <w:rPr>
          <w:color w:val="444444"/>
        </w:rPr>
        <w:t>tell it</w:t>
      </w:r>
      <w:proofErr w:type="gramEnd"/>
      <w:r>
        <w:rPr>
          <w:color w:val="444444"/>
        </w:rPr>
        <w:t xml:space="preserve"> who you are, what you do, and how to talk to customers. The better your instructions, the better your assistant.</w:t>
      </w:r>
    </w:p>
    <w:p w14:paraId="4A976A8E" w14:textId="77777777" w:rsidR="00D32663" w:rsidRDefault="00D32663">
      <w:pPr>
        <w:spacing w:before="20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D32663" w14:paraId="0B1B02A7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560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2DDFAB85" w14:textId="3F370019" w:rsidR="00D32663" w:rsidRDefault="003F1113">
            <w:r>
              <w:rPr>
                <w:b/>
                <w:bCs/>
                <w:color w:val="C9A84C"/>
                <w:spacing w:val="160"/>
                <w:sz w:val="16"/>
                <w:szCs w:val="16"/>
              </w:rPr>
              <w:t xml:space="preserve">STEP </w:t>
            </w:r>
            <w:r w:rsidR="00A25866">
              <w:rPr>
                <w:b/>
                <w:bCs/>
                <w:color w:val="C9A84C"/>
                <w:spacing w:val="160"/>
                <w:sz w:val="16"/>
                <w:szCs w:val="16"/>
              </w:rPr>
              <w:t xml:space="preserve">2 </w:t>
            </w:r>
            <w:proofErr w:type="gramStart"/>
            <w:r w:rsidR="00A25866">
              <w:rPr>
                <w:b/>
                <w:bCs/>
                <w:color w:val="C9A84C"/>
                <w:spacing w:val="160"/>
                <w:sz w:val="16"/>
                <w:szCs w:val="16"/>
              </w:rPr>
              <w:t>·</w:t>
            </w:r>
            <w:r>
              <w:rPr>
                <w:b/>
                <w:bCs/>
                <w:color w:val="C9A84C"/>
                <w:spacing w:val="160"/>
                <w:sz w:val="16"/>
                <w:szCs w:val="16"/>
              </w:rPr>
              <w:t xml:space="preserve">  </w:t>
            </w:r>
            <w:r>
              <w:rPr>
                <w:rFonts w:ascii="Georgia" w:eastAsia="Georgia" w:hAnsi="Georgia" w:cs="Georgia"/>
                <w:b/>
                <w:bCs/>
                <w:color w:val="FFFFFF"/>
                <w:sz w:val="24"/>
                <w:szCs w:val="24"/>
              </w:rPr>
              <w:t>Paste</w:t>
            </w:r>
            <w:proofErr w:type="gramEnd"/>
            <w:r>
              <w:rPr>
                <w:rFonts w:ascii="Georgia" w:eastAsia="Georgia" w:hAnsi="Georgia" w:cs="Georgia"/>
                <w:b/>
                <w:bCs/>
                <w:color w:val="FFFFFF"/>
                <w:sz w:val="24"/>
                <w:szCs w:val="24"/>
              </w:rPr>
              <w:t xml:space="preserve"> Maya’s System Prompt into Claude</w:t>
            </w:r>
          </w:p>
          <w:p w14:paraId="78C3D04D" w14:textId="77777777" w:rsidR="00D32663" w:rsidRDefault="003F1113">
            <w:pPr>
              <w:spacing w:before="40"/>
            </w:pPr>
            <w:r>
              <w:rPr>
                <w:rFonts w:ascii="Georgia" w:eastAsia="Georgia" w:hAnsi="Georgia" w:cs="Georgia"/>
                <w:i/>
                <w:iCs/>
                <w:color w:val="F0D080"/>
                <w:sz w:val="17"/>
                <w:szCs w:val="17"/>
              </w:rPr>
              <w:t>“Follow along — paste this in and watch it come to life.”</w:t>
            </w:r>
          </w:p>
        </w:tc>
      </w:tr>
    </w:tbl>
    <w:p w14:paraId="26416AB4" w14:textId="77777777" w:rsidR="00D32663" w:rsidRDefault="00D32663">
      <w:pPr>
        <w:spacing w:before="80"/>
      </w:pPr>
    </w:p>
    <w:p w14:paraId="36A75169" w14:textId="77777777" w:rsidR="00D32663" w:rsidRDefault="003F1113">
      <w:pPr>
        <w:spacing w:before="60" w:after="60"/>
      </w:pPr>
      <w:r>
        <w:rPr>
          <w:i/>
          <w:iCs/>
          <w:color w:val="444444"/>
        </w:rPr>
        <w:t>Open Claude.ai. Start a new conversation. Paste the prompt below. Then ask it: “Hi! I’ve been feeling really burned out lately. Can coaching help with that?”</w:t>
      </w:r>
    </w:p>
    <w:p w14:paraId="4BEAF0B3" w14:textId="77777777" w:rsidR="00D32663" w:rsidRDefault="00D32663">
      <w:pPr>
        <w:spacing w:before="8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D32663" w14:paraId="0D10B90D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F3F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F20EEC7" w14:textId="77777777" w:rsidR="00D32663" w:rsidRDefault="003F1113">
            <w:pPr>
              <w:spacing w:after="60"/>
            </w:pPr>
            <w:r>
              <w:rPr>
                <w:b/>
                <w:bCs/>
                <w:color w:val="185FA5"/>
                <w:sz w:val="14"/>
                <w:szCs w:val="14"/>
              </w:rPr>
              <w:t>MAYA'S SYSTEM PROMPT — Paste into Claude.ai</w:t>
            </w:r>
          </w:p>
          <w:p w14:paraId="7D750368" w14:textId="77777777" w:rsidR="00D32663" w:rsidRDefault="003F1113">
            <w:r>
              <w:rPr>
                <w:rFonts w:ascii="Courier New" w:eastAsia="Courier New" w:hAnsi="Courier New" w:cs="Courier New"/>
                <w:color w:val="222222"/>
                <w:sz w:val="18"/>
                <w:szCs w:val="18"/>
              </w:rPr>
              <w:t xml:space="preserve">You are a helpful assistant for Elevate Wellness Coaching. We are a life and wellness coaching practice based in Raleigh, NC. We help busy professionals who feel stuck reset their mindset, rediscover their purpose, and build lives they </w:t>
            </w:r>
            <w:proofErr w:type="gramStart"/>
            <w:r>
              <w:rPr>
                <w:rFonts w:ascii="Courier New" w:eastAsia="Courier New" w:hAnsi="Courier New" w:cs="Courier New"/>
                <w:color w:val="222222"/>
                <w:sz w:val="18"/>
                <w:szCs w:val="18"/>
              </w:rPr>
              <w:t>actually love</w:t>
            </w:r>
            <w:proofErr w:type="gramEnd"/>
            <w:r>
              <w:rPr>
                <w:rFonts w:ascii="Courier New" w:eastAsia="Courier New" w:hAnsi="Courier New" w:cs="Courier New"/>
                <w:color w:val="222222"/>
                <w:sz w:val="18"/>
                <w:szCs w:val="18"/>
              </w:rPr>
              <w:t>.  Our founder is Maya Chen, Certified Life &amp; Wellness Coach. We offer 1:1 coaching, group programs, and corporate wellness sessions.  Tone: Warm, encouraging, professional. Never pushy.  Common questions we answer: - How much does coaching cost? (1:1 starts at $250/session, packages available) - How long are sessions? (60 minutes, virtual or in-person) - How do I book? (Visit our website or email hello@elevatewellness.com) - What's the difference between coaching and therapy?   (We focus on go</w:t>
            </w:r>
            <w:r>
              <w:rPr>
                <w:rFonts w:ascii="Courier New" w:eastAsia="Courier New" w:hAnsi="Courier New" w:cs="Courier New"/>
                <w:color w:val="222222"/>
                <w:sz w:val="18"/>
                <w:szCs w:val="18"/>
              </w:rPr>
              <w:t xml:space="preserve">als and growth, not clinical treatment) - Do you offer a free consultation? (Yes — a free 20-minute discovery </w:t>
            </w:r>
            <w:proofErr w:type="gramStart"/>
            <w:r>
              <w:rPr>
                <w:rFonts w:ascii="Courier New" w:eastAsia="Courier New" w:hAnsi="Courier New" w:cs="Courier New"/>
                <w:color w:val="222222"/>
                <w:sz w:val="18"/>
                <w:szCs w:val="18"/>
              </w:rPr>
              <w:t>call)  If</w:t>
            </w:r>
            <w:proofErr w:type="gramEnd"/>
            <w:r>
              <w:rPr>
                <w:rFonts w:ascii="Courier New" w:eastAsia="Courier New" w:hAnsi="Courier New" w:cs="Courier New"/>
                <w:color w:val="222222"/>
                <w:sz w:val="18"/>
                <w:szCs w:val="18"/>
              </w:rPr>
              <w:t xml:space="preserve"> asked something </w:t>
            </w:r>
            <w:r>
              <w:rPr>
                <w:rFonts w:ascii="Courier New" w:eastAsia="Courier New" w:hAnsi="Courier New" w:cs="Courier New"/>
                <w:color w:val="222222"/>
                <w:sz w:val="18"/>
                <w:szCs w:val="18"/>
              </w:rPr>
              <w:lastRenderedPageBreak/>
              <w:t>you don't know, say: “I'd love to connect you directly with Maya — hello@elevatewellness.com”</w:t>
            </w:r>
          </w:p>
        </w:tc>
      </w:tr>
    </w:tbl>
    <w:p w14:paraId="5597DC65" w14:textId="77777777" w:rsidR="00D32663" w:rsidRDefault="00D32663">
      <w:pPr>
        <w:spacing w:before="10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D32663" w14:paraId="4C6D3E3D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A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DEF0321" w14:textId="77777777" w:rsidR="00D32663" w:rsidRDefault="003F1113">
            <w:pPr>
              <w:spacing w:after="60"/>
            </w:pPr>
            <w:r>
              <w:rPr>
                <w:b/>
                <w:bCs/>
                <w:color w:val="0D1B3E"/>
                <w:sz w:val="15"/>
                <w:szCs w:val="15"/>
              </w:rPr>
              <w:t>What did the assistant get right?</w:t>
            </w:r>
          </w:p>
          <w:p w14:paraId="1557ED2C" w14:textId="77777777" w:rsidR="00D32663" w:rsidRDefault="00D32663">
            <w:pPr>
              <w:pBdr>
                <w:bottom w:val="single" w:sz="4" w:space="1" w:color="CCCCCC"/>
              </w:pBdr>
              <w:spacing w:before="200" w:after="60"/>
            </w:pPr>
          </w:p>
          <w:p w14:paraId="69325ED7" w14:textId="77777777" w:rsidR="00D32663" w:rsidRDefault="00D32663">
            <w:pPr>
              <w:pBdr>
                <w:bottom w:val="single" w:sz="4" w:space="1" w:color="CCCCCC"/>
              </w:pBdr>
              <w:spacing w:before="200" w:after="60"/>
            </w:pPr>
          </w:p>
        </w:tc>
      </w:tr>
    </w:tbl>
    <w:p w14:paraId="15F985BA" w14:textId="77777777" w:rsidR="00D32663" w:rsidRDefault="00D32663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D32663" w14:paraId="0D986C30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A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08BE2B3" w14:textId="77777777" w:rsidR="00D32663" w:rsidRDefault="003F1113">
            <w:pPr>
              <w:spacing w:after="60"/>
            </w:pPr>
            <w:r>
              <w:rPr>
                <w:b/>
                <w:bCs/>
                <w:color w:val="0D1B3E"/>
                <w:sz w:val="15"/>
                <w:szCs w:val="15"/>
              </w:rPr>
              <w:t>What surprised you about the response?</w:t>
            </w:r>
          </w:p>
          <w:p w14:paraId="3184B45C" w14:textId="77777777" w:rsidR="00D32663" w:rsidRDefault="00D32663">
            <w:pPr>
              <w:pBdr>
                <w:bottom w:val="single" w:sz="4" w:space="1" w:color="CCCCCC"/>
              </w:pBdr>
              <w:spacing w:before="200" w:after="60"/>
            </w:pPr>
          </w:p>
          <w:p w14:paraId="4B080443" w14:textId="77777777" w:rsidR="00D32663" w:rsidRDefault="00D32663">
            <w:pPr>
              <w:pBdr>
                <w:bottom w:val="single" w:sz="4" w:space="1" w:color="CCCCCC"/>
              </w:pBdr>
              <w:spacing w:before="200" w:after="60"/>
            </w:pPr>
          </w:p>
        </w:tc>
      </w:tr>
    </w:tbl>
    <w:p w14:paraId="2B7B2BDB" w14:textId="77777777" w:rsidR="00D32663" w:rsidRDefault="00D32663">
      <w:pPr>
        <w:spacing w:before="20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D32663" w14:paraId="5BAF6DC6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1B3E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2F4E2FCD" w14:textId="2224BC5C" w:rsidR="00D32663" w:rsidRDefault="003F1113">
            <w:r>
              <w:rPr>
                <w:b/>
                <w:bCs/>
                <w:color w:val="C9A84C"/>
                <w:spacing w:val="160"/>
                <w:sz w:val="16"/>
                <w:szCs w:val="16"/>
              </w:rPr>
              <w:t>STEP 3</w:t>
            </w:r>
            <w:r w:rsidR="00A25866">
              <w:rPr>
                <w:b/>
                <w:bCs/>
                <w:color w:val="C9A84C"/>
                <w:spacing w:val="160"/>
                <w:sz w:val="16"/>
                <w:szCs w:val="16"/>
              </w:rPr>
              <w:t xml:space="preserve">A </w:t>
            </w:r>
            <w:proofErr w:type="gramStart"/>
            <w:r w:rsidR="00A25866">
              <w:rPr>
                <w:b/>
                <w:bCs/>
                <w:color w:val="C9A84C"/>
                <w:spacing w:val="160"/>
                <w:sz w:val="16"/>
                <w:szCs w:val="16"/>
              </w:rPr>
              <w:t>·</w:t>
            </w:r>
            <w:r>
              <w:rPr>
                <w:b/>
                <w:bCs/>
                <w:color w:val="C9A84C"/>
                <w:spacing w:val="160"/>
                <w:sz w:val="16"/>
                <w:szCs w:val="16"/>
              </w:rPr>
              <w:t xml:space="preserve">  </w:t>
            </w:r>
            <w:r>
              <w:rPr>
                <w:rFonts w:ascii="Georgia" w:eastAsia="Georgia" w:hAnsi="Georgia" w:cs="Georgia"/>
                <w:b/>
                <w:bCs/>
                <w:color w:val="FFFFFF"/>
                <w:sz w:val="24"/>
                <w:szCs w:val="24"/>
              </w:rPr>
              <w:t>Pick</w:t>
            </w:r>
            <w:proofErr w:type="gramEnd"/>
            <w:r>
              <w:rPr>
                <w:rFonts w:ascii="Georgia" w:eastAsia="Georgia" w:hAnsi="Georgia" w:cs="Georgia"/>
                <w:b/>
                <w:bCs/>
                <w:color w:val="FFFFFF"/>
                <w:sz w:val="24"/>
                <w:szCs w:val="24"/>
              </w:rPr>
              <w:t xml:space="preserve"> Your Use Case</w:t>
            </w:r>
          </w:p>
          <w:p w14:paraId="658C8AA3" w14:textId="77777777" w:rsidR="00D32663" w:rsidRDefault="003F1113">
            <w:pPr>
              <w:spacing w:before="40"/>
            </w:pPr>
            <w:r>
              <w:rPr>
                <w:rFonts w:ascii="Georgia" w:eastAsia="Georgia" w:hAnsi="Georgia" w:cs="Georgia"/>
                <w:i/>
                <w:iCs/>
                <w:color w:val="F0D080"/>
                <w:sz w:val="17"/>
                <w:szCs w:val="17"/>
              </w:rPr>
              <w:t>“Same assistant. Three different jobs. Pick the one that changes your business.”</w:t>
            </w:r>
          </w:p>
        </w:tc>
      </w:tr>
    </w:tbl>
    <w:p w14:paraId="7413279B" w14:textId="77777777" w:rsidR="00D32663" w:rsidRDefault="00D32663">
      <w:pPr>
        <w:spacing w:before="80"/>
      </w:pPr>
    </w:p>
    <w:p w14:paraId="1DE36DFB" w14:textId="77777777" w:rsidR="00D32663" w:rsidRDefault="003F1113">
      <w:pPr>
        <w:spacing w:before="60" w:after="60"/>
      </w:pPr>
      <w:r>
        <w:rPr>
          <w:color w:val="444444"/>
        </w:rPr>
        <w:t>Circle or check the one you’re going to build for YOUR business:</w:t>
      </w:r>
    </w:p>
    <w:p w14:paraId="38FEF5A6" w14:textId="77777777" w:rsidR="00D32663" w:rsidRDefault="00D32663">
      <w:pPr>
        <w:spacing w:before="8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D32663" w14:paraId="0E2EE46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822B560" w14:textId="77777777" w:rsidR="00D32663" w:rsidRDefault="003F1113">
            <w:pPr>
              <w:spacing w:after="40"/>
            </w:pPr>
            <w:r>
              <w:rPr>
                <w:rFonts w:ascii="Georgia" w:eastAsia="Georgia" w:hAnsi="Georgia" w:cs="Georgia"/>
                <w:b/>
                <w:bCs/>
                <w:color w:val="E0DAD0"/>
                <w:sz w:val="32"/>
                <w:szCs w:val="32"/>
              </w:rPr>
              <w:t>01</w:t>
            </w:r>
          </w:p>
          <w:p w14:paraId="5694F612" w14:textId="77777777" w:rsidR="00D32663" w:rsidRDefault="003F1113">
            <w:pPr>
              <w:spacing w:after="60"/>
            </w:pPr>
            <w:r>
              <w:rPr>
                <w:b/>
                <w:bCs/>
                <w:color w:val="0D1B3E"/>
              </w:rPr>
              <w:t>FAQ Bot</w:t>
            </w:r>
          </w:p>
          <w:p w14:paraId="2BB0F458" w14:textId="77777777" w:rsidR="00D32663" w:rsidRDefault="003F1113">
            <w:pPr>
              <w:spacing w:after="80"/>
            </w:pPr>
            <w:r>
              <w:rPr>
                <w:color w:val="777777"/>
                <w:sz w:val="17"/>
                <w:szCs w:val="17"/>
              </w:rPr>
              <w:t>Answers customer questions about pricing, services, hours, and booking automatically.</w:t>
            </w:r>
          </w:p>
          <w:p w14:paraId="3E9AABB6" w14:textId="77777777" w:rsidR="00D32663" w:rsidRDefault="003F1113">
            <w:proofErr w:type="gramStart"/>
            <w:r>
              <w:rPr>
                <w:b/>
                <w:bCs/>
                <w:color w:val="C9A84C"/>
                <w:sz w:val="17"/>
                <w:szCs w:val="17"/>
              </w:rPr>
              <w:t>☐</w:t>
            </w:r>
            <w:r>
              <w:rPr>
                <w:b/>
                <w:bCs/>
                <w:color w:val="C9A84C"/>
                <w:sz w:val="17"/>
                <w:szCs w:val="17"/>
              </w:rPr>
              <w:t xml:space="preserve">  I’m</w:t>
            </w:r>
            <w:proofErr w:type="gramEnd"/>
            <w:r>
              <w:rPr>
                <w:b/>
                <w:bCs/>
                <w:color w:val="C9A84C"/>
                <w:sz w:val="17"/>
                <w:szCs w:val="17"/>
              </w:rPr>
              <w:t xml:space="preserve"> building this</w:t>
            </w:r>
          </w:p>
        </w:tc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EBA337E" w14:textId="77777777" w:rsidR="00D32663" w:rsidRDefault="003F1113">
            <w:pPr>
              <w:spacing w:after="40"/>
            </w:pPr>
            <w:r>
              <w:rPr>
                <w:rFonts w:ascii="Georgia" w:eastAsia="Georgia" w:hAnsi="Georgia" w:cs="Georgia"/>
                <w:b/>
                <w:bCs/>
                <w:color w:val="E0DAD0"/>
                <w:sz w:val="32"/>
                <w:szCs w:val="32"/>
              </w:rPr>
              <w:t>02</w:t>
            </w:r>
          </w:p>
          <w:p w14:paraId="58564276" w14:textId="77777777" w:rsidR="00D32663" w:rsidRDefault="003F1113">
            <w:pPr>
              <w:spacing w:after="60"/>
            </w:pPr>
            <w:r>
              <w:rPr>
                <w:b/>
                <w:bCs/>
                <w:color w:val="0D1B3E"/>
              </w:rPr>
              <w:t>Intake Assistant</w:t>
            </w:r>
          </w:p>
          <w:p w14:paraId="004092F8" w14:textId="77777777" w:rsidR="00D32663" w:rsidRDefault="003F1113">
            <w:pPr>
              <w:spacing w:after="80"/>
            </w:pPr>
            <w:proofErr w:type="gramStart"/>
            <w:r>
              <w:rPr>
                <w:color w:val="777777"/>
                <w:sz w:val="17"/>
                <w:szCs w:val="17"/>
              </w:rPr>
              <w:t>Qualifies</w:t>
            </w:r>
            <w:proofErr w:type="gramEnd"/>
            <w:r>
              <w:rPr>
                <w:color w:val="777777"/>
                <w:sz w:val="17"/>
                <w:szCs w:val="17"/>
              </w:rPr>
              <w:t xml:space="preserve"> new leads by asking about their goals and needs before they reach you.</w:t>
            </w:r>
          </w:p>
          <w:p w14:paraId="4852EF5D" w14:textId="77777777" w:rsidR="00D32663" w:rsidRDefault="003F1113">
            <w:proofErr w:type="gramStart"/>
            <w:r>
              <w:rPr>
                <w:b/>
                <w:bCs/>
                <w:color w:val="C9A84C"/>
                <w:sz w:val="17"/>
                <w:szCs w:val="17"/>
              </w:rPr>
              <w:t>☐</w:t>
            </w:r>
            <w:r>
              <w:rPr>
                <w:b/>
                <w:bCs/>
                <w:color w:val="C9A84C"/>
                <w:sz w:val="17"/>
                <w:szCs w:val="17"/>
              </w:rPr>
              <w:t xml:space="preserve">  I’m</w:t>
            </w:r>
            <w:proofErr w:type="gramEnd"/>
            <w:r>
              <w:rPr>
                <w:b/>
                <w:bCs/>
                <w:color w:val="C9A84C"/>
                <w:sz w:val="17"/>
                <w:szCs w:val="17"/>
              </w:rPr>
              <w:t xml:space="preserve"> building this</w:t>
            </w:r>
          </w:p>
        </w:tc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0B59044" w14:textId="77777777" w:rsidR="00D32663" w:rsidRDefault="003F1113">
            <w:pPr>
              <w:spacing w:after="40"/>
            </w:pPr>
            <w:r>
              <w:rPr>
                <w:rFonts w:ascii="Georgia" w:eastAsia="Georgia" w:hAnsi="Georgia" w:cs="Georgia"/>
                <w:b/>
                <w:bCs/>
                <w:color w:val="E0DAD0"/>
                <w:sz w:val="32"/>
                <w:szCs w:val="32"/>
              </w:rPr>
              <w:t>03</w:t>
            </w:r>
          </w:p>
          <w:p w14:paraId="406C3B86" w14:textId="77777777" w:rsidR="00D32663" w:rsidRDefault="003F1113">
            <w:pPr>
              <w:spacing w:after="60"/>
            </w:pPr>
            <w:r>
              <w:rPr>
                <w:b/>
                <w:bCs/>
                <w:color w:val="0D1B3E"/>
              </w:rPr>
              <w:t>Review Responder</w:t>
            </w:r>
          </w:p>
          <w:p w14:paraId="13344DB6" w14:textId="77777777" w:rsidR="00D32663" w:rsidRDefault="003F1113">
            <w:pPr>
              <w:spacing w:after="80"/>
            </w:pPr>
            <w:r>
              <w:rPr>
                <w:color w:val="777777"/>
                <w:sz w:val="17"/>
                <w:szCs w:val="17"/>
              </w:rPr>
              <w:t>Drafts professional replies to Google or Yelp reviews in your business voice.</w:t>
            </w:r>
          </w:p>
          <w:p w14:paraId="58960446" w14:textId="77777777" w:rsidR="00D32663" w:rsidRDefault="003F1113">
            <w:proofErr w:type="gramStart"/>
            <w:r>
              <w:rPr>
                <w:b/>
                <w:bCs/>
                <w:color w:val="C9A84C"/>
                <w:sz w:val="17"/>
                <w:szCs w:val="17"/>
              </w:rPr>
              <w:t>☐</w:t>
            </w:r>
            <w:r>
              <w:rPr>
                <w:b/>
                <w:bCs/>
                <w:color w:val="C9A84C"/>
                <w:sz w:val="17"/>
                <w:szCs w:val="17"/>
              </w:rPr>
              <w:t xml:space="preserve">  I’m</w:t>
            </w:r>
            <w:proofErr w:type="gramEnd"/>
            <w:r>
              <w:rPr>
                <w:b/>
                <w:bCs/>
                <w:color w:val="C9A84C"/>
                <w:sz w:val="17"/>
                <w:szCs w:val="17"/>
              </w:rPr>
              <w:t xml:space="preserve"> building this</w:t>
            </w:r>
          </w:p>
        </w:tc>
      </w:tr>
    </w:tbl>
    <w:p w14:paraId="37FBDC6A" w14:textId="77777777" w:rsidR="00D32663" w:rsidRDefault="00D32663">
      <w:pPr>
        <w:spacing w:before="8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D32663" w14:paraId="42A10FE0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3FB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5443A86C" w14:textId="77777777" w:rsidR="00D32663" w:rsidRDefault="003F1113">
            <w:pPr>
              <w:spacing w:before="60" w:after="60"/>
            </w:pPr>
            <w:r>
              <w:rPr>
                <w:i/>
                <w:iCs/>
                <w:color w:val="444444"/>
              </w:rPr>
              <w:t>Not sure? Start with the FAQ Bot — it’s the most universally useful and works for any business or career.</w:t>
            </w:r>
          </w:p>
        </w:tc>
      </w:tr>
    </w:tbl>
    <w:p w14:paraId="37EAD9A5" w14:textId="77777777" w:rsidR="00D32663" w:rsidRDefault="00D32663">
      <w:pPr>
        <w:spacing w:before="20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D32663" w14:paraId="5D846E4E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560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47AC5D8B" w14:textId="1618D75D" w:rsidR="00D32663" w:rsidRDefault="003F1113">
            <w:r>
              <w:rPr>
                <w:b/>
                <w:bCs/>
                <w:color w:val="C9A84C"/>
                <w:spacing w:val="160"/>
                <w:sz w:val="16"/>
                <w:szCs w:val="16"/>
              </w:rPr>
              <w:t>STEP 3</w:t>
            </w:r>
            <w:r w:rsidR="00A25866">
              <w:rPr>
                <w:b/>
                <w:bCs/>
                <w:color w:val="C9A84C"/>
                <w:spacing w:val="160"/>
                <w:sz w:val="16"/>
                <w:szCs w:val="16"/>
              </w:rPr>
              <w:t xml:space="preserve">B </w:t>
            </w:r>
            <w:proofErr w:type="gramStart"/>
            <w:r w:rsidR="00A25866">
              <w:rPr>
                <w:b/>
                <w:bCs/>
                <w:color w:val="C9A84C"/>
                <w:spacing w:val="160"/>
                <w:sz w:val="16"/>
                <w:szCs w:val="16"/>
              </w:rPr>
              <w:t>·</w:t>
            </w:r>
            <w:r>
              <w:rPr>
                <w:b/>
                <w:bCs/>
                <w:color w:val="C9A84C"/>
                <w:spacing w:val="160"/>
                <w:sz w:val="16"/>
                <w:szCs w:val="16"/>
              </w:rPr>
              <w:t xml:space="preserve">  </w:t>
            </w:r>
            <w:r>
              <w:rPr>
                <w:rFonts w:ascii="Georgia" w:eastAsia="Georgia" w:hAnsi="Georgia" w:cs="Georgia"/>
                <w:b/>
                <w:bCs/>
                <w:color w:val="FFFFFF"/>
                <w:sz w:val="24"/>
                <w:szCs w:val="24"/>
              </w:rPr>
              <w:t>Build</w:t>
            </w:r>
            <w:proofErr w:type="gramEnd"/>
            <w:r>
              <w:rPr>
                <w:rFonts w:ascii="Georgia" w:eastAsia="Georgia" w:hAnsi="Georgia" w:cs="Georgia"/>
                <w:b/>
                <w:bCs/>
                <w:color w:val="FFFFFF"/>
                <w:sz w:val="24"/>
                <w:szCs w:val="24"/>
              </w:rPr>
              <w:t xml:space="preserve"> Your Business Brain</w:t>
            </w:r>
          </w:p>
          <w:p w14:paraId="3A8D65BA" w14:textId="77777777" w:rsidR="00D32663" w:rsidRDefault="003F1113">
            <w:pPr>
              <w:spacing w:before="40"/>
            </w:pPr>
            <w:r>
              <w:rPr>
                <w:rFonts w:ascii="Georgia" w:eastAsia="Georgia" w:hAnsi="Georgia" w:cs="Georgia"/>
                <w:i/>
                <w:iCs/>
                <w:color w:val="F0D080"/>
                <w:sz w:val="17"/>
                <w:szCs w:val="17"/>
              </w:rPr>
              <w:t>“Fill this in — then paste it into the template below.”</w:t>
            </w:r>
          </w:p>
        </w:tc>
      </w:tr>
    </w:tbl>
    <w:p w14:paraId="3C888918" w14:textId="77777777" w:rsidR="00D32663" w:rsidRDefault="00D32663">
      <w:pPr>
        <w:spacing w:before="8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D32663" w14:paraId="21796AA5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AF8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5D0020A1" w14:textId="77777777" w:rsidR="00D32663" w:rsidRDefault="003F1113">
            <w:pPr>
              <w:spacing w:after="100"/>
            </w:pPr>
            <w:r>
              <w:rPr>
                <w:b/>
                <w:bCs/>
                <w:color w:val="8B6914"/>
                <w:spacing w:val="140"/>
                <w:sz w:val="16"/>
                <w:szCs w:val="16"/>
              </w:rPr>
              <w:t>YOUR BUSINESS INFORMATION</w:t>
            </w:r>
          </w:p>
          <w:p w14:paraId="68F0A231" w14:textId="77777777" w:rsidR="00D32663" w:rsidRDefault="003F1113">
            <w:pPr>
              <w:spacing w:before="80" w:after="40"/>
            </w:pPr>
            <w:r>
              <w:rPr>
                <w:b/>
                <w:bCs/>
                <w:color w:val="0D1B3E"/>
                <w:sz w:val="17"/>
                <w:szCs w:val="17"/>
              </w:rPr>
              <w:t>Business name:</w:t>
            </w:r>
          </w:p>
          <w:p w14:paraId="728B2C9B" w14:textId="77777777" w:rsidR="00D32663" w:rsidRDefault="00D32663">
            <w:pPr>
              <w:pBdr>
                <w:bottom w:val="single" w:sz="4" w:space="1" w:color="CCCCCC"/>
              </w:pBdr>
              <w:spacing w:before="200" w:after="60"/>
            </w:pPr>
          </w:p>
          <w:p w14:paraId="603B2B58" w14:textId="77777777" w:rsidR="00D32663" w:rsidRDefault="003F1113">
            <w:pPr>
              <w:spacing w:before="80" w:after="40"/>
            </w:pPr>
            <w:r>
              <w:rPr>
                <w:b/>
                <w:bCs/>
                <w:color w:val="0D1B3E"/>
                <w:sz w:val="17"/>
                <w:szCs w:val="17"/>
              </w:rPr>
              <w:t>What your business does (2 sentences max):</w:t>
            </w:r>
          </w:p>
          <w:p w14:paraId="58FAC4AE" w14:textId="77777777" w:rsidR="00D32663" w:rsidRDefault="00D32663">
            <w:pPr>
              <w:pBdr>
                <w:bottom w:val="single" w:sz="4" w:space="1" w:color="CCCCCC"/>
              </w:pBdr>
              <w:spacing w:before="200" w:after="40"/>
            </w:pPr>
          </w:p>
          <w:p w14:paraId="27582EC3" w14:textId="77777777" w:rsidR="00D32663" w:rsidRDefault="00D32663">
            <w:pPr>
              <w:pBdr>
                <w:bottom w:val="single" w:sz="4" w:space="1" w:color="CCCCCC"/>
              </w:pBdr>
              <w:spacing w:before="200" w:after="60"/>
            </w:pPr>
          </w:p>
          <w:p w14:paraId="7D06C9B9" w14:textId="77777777" w:rsidR="00D32663" w:rsidRDefault="003F1113">
            <w:pPr>
              <w:spacing w:before="80" w:after="40"/>
            </w:pPr>
            <w:r>
              <w:rPr>
                <w:b/>
                <w:bCs/>
                <w:color w:val="0D1B3E"/>
                <w:sz w:val="17"/>
                <w:szCs w:val="17"/>
              </w:rPr>
              <w:t>Your ideal customer:</w:t>
            </w:r>
          </w:p>
          <w:p w14:paraId="0875CB13" w14:textId="77777777" w:rsidR="00D32663" w:rsidRDefault="00D32663">
            <w:pPr>
              <w:pBdr>
                <w:bottom w:val="single" w:sz="4" w:space="1" w:color="CCCCCC"/>
              </w:pBdr>
              <w:spacing w:before="200" w:after="60"/>
            </w:pPr>
          </w:p>
          <w:p w14:paraId="29FC5DF6" w14:textId="77777777" w:rsidR="00D32663" w:rsidRDefault="003F1113">
            <w:pPr>
              <w:spacing w:before="80" w:after="40"/>
            </w:pPr>
            <w:r>
              <w:rPr>
                <w:b/>
                <w:bCs/>
                <w:color w:val="0D1B3E"/>
                <w:sz w:val="17"/>
                <w:szCs w:val="17"/>
              </w:rPr>
              <w:t>Your tone (circle one):</w:t>
            </w:r>
          </w:p>
          <w:p w14:paraId="51AD79D6" w14:textId="77777777" w:rsidR="00D32663" w:rsidRDefault="003F1113">
            <w:pPr>
              <w:spacing w:after="100"/>
            </w:pPr>
            <w:r>
              <w:rPr>
                <w:color w:val="444444"/>
                <w:sz w:val="19"/>
                <w:szCs w:val="19"/>
              </w:rPr>
              <w:lastRenderedPageBreak/>
              <w:t xml:space="preserve">  Warm &amp; friendly     Professional     Direct     Fun     Other: _______________</w:t>
            </w:r>
          </w:p>
          <w:p w14:paraId="0727EDEC" w14:textId="77777777" w:rsidR="00D32663" w:rsidRDefault="003F1113">
            <w:pPr>
              <w:spacing w:before="80" w:after="60"/>
            </w:pPr>
            <w:r>
              <w:rPr>
                <w:b/>
                <w:bCs/>
                <w:color w:val="0D1B3E"/>
                <w:sz w:val="17"/>
                <w:szCs w:val="17"/>
              </w:rPr>
              <w:t>Your top 5 FAQs &amp; answers:</w:t>
            </w:r>
          </w:p>
          <w:p w14:paraId="21DF2EC8" w14:textId="77777777" w:rsidR="00D32663" w:rsidRDefault="003F1113">
            <w:pPr>
              <w:spacing w:before="60" w:after="30"/>
            </w:pPr>
            <w:r>
              <w:rPr>
                <w:b/>
                <w:bCs/>
                <w:color w:val="0D1B3E"/>
                <w:sz w:val="17"/>
                <w:szCs w:val="17"/>
              </w:rPr>
              <w:t>1</w:t>
            </w:r>
            <w:proofErr w:type="gramStart"/>
            <w:r>
              <w:rPr>
                <w:b/>
                <w:bCs/>
                <w:color w:val="0D1B3E"/>
                <w:sz w:val="17"/>
                <w:szCs w:val="17"/>
              </w:rPr>
              <w:t>.  Q</w:t>
            </w:r>
            <w:proofErr w:type="gramEnd"/>
            <w:r>
              <w:rPr>
                <w:b/>
                <w:bCs/>
                <w:color w:val="0D1B3E"/>
                <w:sz w:val="17"/>
                <w:szCs w:val="17"/>
              </w:rPr>
              <w:t>:</w:t>
            </w:r>
          </w:p>
          <w:p w14:paraId="0A128367" w14:textId="77777777" w:rsidR="00D32663" w:rsidRDefault="00D32663">
            <w:pPr>
              <w:pBdr>
                <w:bottom w:val="single" w:sz="4" w:space="0" w:color="CCCCCC"/>
              </w:pBdr>
              <w:spacing w:before="180" w:after="40"/>
            </w:pPr>
          </w:p>
          <w:p w14:paraId="0347CA9B" w14:textId="77777777" w:rsidR="00D32663" w:rsidRDefault="003F1113">
            <w:pPr>
              <w:spacing w:before="30" w:after="30"/>
            </w:pPr>
            <w:r>
              <w:rPr>
                <w:b/>
                <w:bCs/>
                <w:color w:val="0D1B3E"/>
                <w:sz w:val="17"/>
                <w:szCs w:val="17"/>
              </w:rPr>
              <w:t xml:space="preserve">     A:</w:t>
            </w:r>
          </w:p>
          <w:p w14:paraId="74345B05" w14:textId="77777777" w:rsidR="00D32663" w:rsidRDefault="00D32663">
            <w:pPr>
              <w:pBdr>
                <w:bottom w:val="single" w:sz="4" w:space="0" w:color="CCCCCC"/>
              </w:pBdr>
              <w:spacing w:before="180" w:after="60"/>
            </w:pPr>
          </w:p>
          <w:p w14:paraId="1794D04C" w14:textId="77777777" w:rsidR="00D32663" w:rsidRDefault="003F1113">
            <w:pPr>
              <w:spacing w:before="60" w:after="30"/>
            </w:pPr>
            <w:r>
              <w:rPr>
                <w:b/>
                <w:bCs/>
                <w:color w:val="0D1B3E"/>
                <w:sz w:val="17"/>
                <w:szCs w:val="17"/>
              </w:rPr>
              <w:t>2</w:t>
            </w:r>
            <w:proofErr w:type="gramStart"/>
            <w:r>
              <w:rPr>
                <w:b/>
                <w:bCs/>
                <w:color w:val="0D1B3E"/>
                <w:sz w:val="17"/>
                <w:szCs w:val="17"/>
              </w:rPr>
              <w:t>.  Q</w:t>
            </w:r>
            <w:proofErr w:type="gramEnd"/>
            <w:r>
              <w:rPr>
                <w:b/>
                <w:bCs/>
                <w:color w:val="0D1B3E"/>
                <w:sz w:val="17"/>
                <w:szCs w:val="17"/>
              </w:rPr>
              <w:t>:</w:t>
            </w:r>
          </w:p>
          <w:p w14:paraId="4307B95E" w14:textId="77777777" w:rsidR="00D32663" w:rsidRDefault="00D32663">
            <w:pPr>
              <w:pBdr>
                <w:bottom w:val="single" w:sz="4" w:space="0" w:color="CCCCCC"/>
              </w:pBdr>
              <w:spacing w:before="180" w:after="40"/>
            </w:pPr>
          </w:p>
          <w:p w14:paraId="1A5F291C" w14:textId="77777777" w:rsidR="00D32663" w:rsidRDefault="003F1113">
            <w:pPr>
              <w:spacing w:before="30" w:after="30"/>
            </w:pPr>
            <w:r>
              <w:rPr>
                <w:b/>
                <w:bCs/>
                <w:color w:val="0D1B3E"/>
                <w:sz w:val="17"/>
                <w:szCs w:val="17"/>
              </w:rPr>
              <w:t xml:space="preserve">     A:</w:t>
            </w:r>
          </w:p>
          <w:p w14:paraId="4FB8E878" w14:textId="77777777" w:rsidR="00D32663" w:rsidRDefault="00D32663">
            <w:pPr>
              <w:pBdr>
                <w:bottom w:val="single" w:sz="4" w:space="0" w:color="CCCCCC"/>
              </w:pBdr>
              <w:spacing w:before="180" w:after="60"/>
            </w:pPr>
          </w:p>
          <w:p w14:paraId="03BB2082" w14:textId="77777777" w:rsidR="00D32663" w:rsidRDefault="003F1113">
            <w:pPr>
              <w:spacing w:before="60" w:after="30"/>
            </w:pPr>
            <w:r>
              <w:rPr>
                <w:b/>
                <w:bCs/>
                <w:color w:val="0D1B3E"/>
                <w:sz w:val="17"/>
                <w:szCs w:val="17"/>
              </w:rPr>
              <w:t>3</w:t>
            </w:r>
            <w:proofErr w:type="gramStart"/>
            <w:r>
              <w:rPr>
                <w:b/>
                <w:bCs/>
                <w:color w:val="0D1B3E"/>
                <w:sz w:val="17"/>
                <w:szCs w:val="17"/>
              </w:rPr>
              <w:t>.  Q</w:t>
            </w:r>
            <w:proofErr w:type="gramEnd"/>
            <w:r>
              <w:rPr>
                <w:b/>
                <w:bCs/>
                <w:color w:val="0D1B3E"/>
                <w:sz w:val="17"/>
                <w:szCs w:val="17"/>
              </w:rPr>
              <w:t>:</w:t>
            </w:r>
          </w:p>
          <w:p w14:paraId="3CDAD7B2" w14:textId="77777777" w:rsidR="00D32663" w:rsidRDefault="00D32663">
            <w:pPr>
              <w:pBdr>
                <w:bottom w:val="single" w:sz="4" w:space="0" w:color="CCCCCC"/>
              </w:pBdr>
              <w:spacing w:before="180" w:after="40"/>
            </w:pPr>
          </w:p>
          <w:p w14:paraId="3291918B" w14:textId="77777777" w:rsidR="00D32663" w:rsidRDefault="003F1113">
            <w:pPr>
              <w:spacing w:before="30" w:after="30"/>
            </w:pPr>
            <w:r>
              <w:rPr>
                <w:b/>
                <w:bCs/>
                <w:color w:val="0D1B3E"/>
                <w:sz w:val="17"/>
                <w:szCs w:val="17"/>
              </w:rPr>
              <w:t xml:space="preserve">     A:</w:t>
            </w:r>
          </w:p>
          <w:p w14:paraId="15895F16" w14:textId="77777777" w:rsidR="00D32663" w:rsidRDefault="00D32663">
            <w:pPr>
              <w:pBdr>
                <w:bottom w:val="single" w:sz="4" w:space="0" w:color="CCCCCC"/>
              </w:pBdr>
              <w:spacing w:before="180" w:after="60"/>
            </w:pPr>
          </w:p>
          <w:p w14:paraId="52117D72" w14:textId="77777777" w:rsidR="00D32663" w:rsidRDefault="003F1113">
            <w:pPr>
              <w:spacing w:before="60" w:after="30"/>
            </w:pPr>
            <w:r>
              <w:rPr>
                <w:b/>
                <w:bCs/>
                <w:color w:val="0D1B3E"/>
                <w:sz w:val="17"/>
                <w:szCs w:val="17"/>
              </w:rPr>
              <w:t>4</w:t>
            </w:r>
            <w:proofErr w:type="gramStart"/>
            <w:r>
              <w:rPr>
                <w:b/>
                <w:bCs/>
                <w:color w:val="0D1B3E"/>
                <w:sz w:val="17"/>
                <w:szCs w:val="17"/>
              </w:rPr>
              <w:t>.  Q</w:t>
            </w:r>
            <w:proofErr w:type="gramEnd"/>
            <w:r>
              <w:rPr>
                <w:b/>
                <w:bCs/>
                <w:color w:val="0D1B3E"/>
                <w:sz w:val="17"/>
                <w:szCs w:val="17"/>
              </w:rPr>
              <w:t>:</w:t>
            </w:r>
          </w:p>
          <w:p w14:paraId="04066FEF" w14:textId="77777777" w:rsidR="00D32663" w:rsidRDefault="00D32663">
            <w:pPr>
              <w:pBdr>
                <w:bottom w:val="single" w:sz="4" w:space="0" w:color="CCCCCC"/>
              </w:pBdr>
              <w:spacing w:before="180" w:after="40"/>
            </w:pPr>
          </w:p>
          <w:p w14:paraId="0600DE6C" w14:textId="77777777" w:rsidR="00D32663" w:rsidRDefault="003F1113">
            <w:pPr>
              <w:spacing w:before="30" w:after="30"/>
            </w:pPr>
            <w:r>
              <w:rPr>
                <w:b/>
                <w:bCs/>
                <w:color w:val="0D1B3E"/>
                <w:sz w:val="17"/>
                <w:szCs w:val="17"/>
              </w:rPr>
              <w:t xml:space="preserve">     A:</w:t>
            </w:r>
          </w:p>
          <w:p w14:paraId="6A618A5B" w14:textId="77777777" w:rsidR="00D32663" w:rsidRDefault="00D32663">
            <w:pPr>
              <w:pBdr>
                <w:bottom w:val="single" w:sz="4" w:space="0" w:color="CCCCCC"/>
              </w:pBdr>
              <w:spacing w:before="180" w:after="60"/>
            </w:pPr>
          </w:p>
          <w:p w14:paraId="3B05BCF2" w14:textId="77777777" w:rsidR="00D32663" w:rsidRDefault="003F1113">
            <w:pPr>
              <w:spacing w:before="60" w:after="30"/>
            </w:pPr>
            <w:r>
              <w:rPr>
                <w:b/>
                <w:bCs/>
                <w:color w:val="0D1B3E"/>
                <w:sz w:val="17"/>
                <w:szCs w:val="17"/>
              </w:rPr>
              <w:t>5</w:t>
            </w:r>
            <w:proofErr w:type="gramStart"/>
            <w:r>
              <w:rPr>
                <w:b/>
                <w:bCs/>
                <w:color w:val="0D1B3E"/>
                <w:sz w:val="17"/>
                <w:szCs w:val="17"/>
              </w:rPr>
              <w:t>.  Q</w:t>
            </w:r>
            <w:proofErr w:type="gramEnd"/>
            <w:r>
              <w:rPr>
                <w:b/>
                <w:bCs/>
                <w:color w:val="0D1B3E"/>
                <w:sz w:val="17"/>
                <w:szCs w:val="17"/>
              </w:rPr>
              <w:t>:</w:t>
            </w:r>
          </w:p>
          <w:p w14:paraId="662E5B5D" w14:textId="77777777" w:rsidR="00D32663" w:rsidRDefault="00D32663">
            <w:pPr>
              <w:pBdr>
                <w:bottom w:val="single" w:sz="4" w:space="0" w:color="CCCCCC"/>
              </w:pBdr>
              <w:spacing w:before="180" w:after="40"/>
            </w:pPr>
          </w:p>
          <w:p w14:paraId="1B73FB9E" w14:textId="77777777" w:rsidR="00D32663" w:rsidRDefault="003F1113">
            <w:pPr>
              <w:spacing w:before="30" w:after="30"/>
            </w:pPr>
            <w:r>
              <w:rPr>
                <w:b/>
                <w:bCs/>
                <w:color w:val="0D1B3E"/>
                <w:sz w:val="17"/>
                <w:szCs w:val="17"/>
              </w:rPr>
              <w:t xml:space="preserve">     A:</w:t>
            </w:r>
          </w:p>
          <w:p w14:paraId="4B88A767" w14:textId="77777777" w:rsidR="00D32663" w:rsidRDefault="00D32663">
            <w:pPr>
              <w:pBdr>
                <w:bottom w:val="single" w:sz="4" w:space="0" w:color="CCCCCC"/>
              </w:pBdr>
              <w:spacing w:before="180" w:after="60"/>
            </w:pPr>
          </w:p>
          <w:p w14:paraId="548AED70" w14:textId="77777777" w:rsidR="00D32663" w:rsidRDefault="003F1113">
            <w:pPr>
              <w:spacing w:before="80" w:after="40"/>
            </w:pPr>
            <w:r>
              <w:rPr>
                <w:b/>
                <w:bCs/>
                <w:color w:val="0D1B3E"/>
                <w:sz w:val="17"/>
                <w:szCs w:val="17"/>
              </w:rPr>
              <w:t>One thing your assistant should NEVER say or do:</w:t>
            </w:r>
          </w:p>
          <w:p w14:paraId="70C3C56A" w14:textId="77777777" w:rsidR="00D32663" w:rsidRDefault="00D32663">
            <w:pPr>
              <w:pBdr>
                <w:bottom w:val="single" w:sz="4" w:space="1" w:color="CCCCCC"/>
              </w:pBdr>
              <w:spacing w:before="200" w:after="60"/>
            </w:pPr>
          </w:p>
        </w:tc>
      </w:tr>
    </w:tbl>
    <w:p w14:paraId="49FD0E96" w14:textId="77777777" w:rsidR="00D32663" w:rsidRDefault="00D32663">
      <w:pPr>
        <w:spacing w:before="12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D32663" w14:paraId="185CD50B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F3F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C2577BF" w14:textId="77777777" w:rsidR="00D32663" w:rsidRDefault="003F1113">
            <w:pPr>
              <w:spacing w:after="60"/>
            </w:pPr>
            <w:r>
              <w:rPr>
                <w:b/>
                <w:bCs/>
                <w:color w:val="185FA5"/>
                <w:sz w:val="14"/>
                <w:szCs w:val="14"/>
              </w:rPr>
              <w:t>YOUR SYSTEM PROMPT TEMPLATE — Fill In &amp; Paste into Claude</w:t>
            </w:r>
          </w:p>
          <w:p w14:paraId="146F9968" w14:textId="77777777" w:rsidR="00D32663" w:rsidRDefault="003F1113">
            <w:r>
              <w:rPr>
                <w:rFonts w:ascii="Courier New" w:eastAsia="Courier New" w:hAnsi="Courier New" w:cs="Courier New"/>
                <w:color w:val="222222"/>
                <w:sz w:val="18"/>
                <w:szCs w:val="18"/>
              </w:rPr>
              <w:t xml:space="preserve">You are a helpful assistant for [YOUR BUSINESS NAME]. [YOUR 2-SENTENCE DESCRIPTION] </w:t>
            </w:r>
            <w:r>
              <w:rPr>
                <w:rFonts w:ascii="Courier New" w:eastAsia="Courier New" w:hAnsi="Courier New" w:cs="Courier New"/>
                <w:color w:val="222222"/>
                <w:sz w:val="18"/>
                <w:szCs w:val="18"/>
              </w:rPr>
              <w:t xml:space="preserve">You are speaking to [YOUR IDEAL CUSTOMER]. Always respond in a [YOUR TONE] tone.  Common questions you answer: - [FAQ 1 + ANSWER] - [FAQ 2 + ANSWER] - [FAQ 3 + ANSWER] - [FAQ 4 + ANSWER] - [FAQ 5 + </w:t>
            </w:r>
            <w:proofErr w:type="gramStart"/>
            <w:r>
              <w:rPr>
                <w:rFonts w:ascii="Courier New" w:eastAsia="Courier New" w:hAnsi="Courier New" w:cs="Courier New"/>
                <w:color w:val="222222"/>
                <w:sz w:val="18"/>
                <w:szCs w:val="18"/>
              </w:rPr>
              <w:t>ANSWER]  Never</w:t>
            </w:r>
            <w:proofErr w:type="gramEnd"/>
            <w:r>
              <w:rPr>
                <w:rFonts w:ascii="Courier New" w:eastAsia="Courier New" w:hAnsi="Courier New" w:cs="Courier New"/>
                <w:color w:val="222222"/>
                <w:sz w:val="18"/>
                <w:szCs w:val="18"/>
              </w:rPr>
              <w:t xml:space="preserve"> [YOUR BOUNDARY]. If you don’t know something, say: “Let me connect you with our team directly.”</w:t>
            </w:r>
          </w:p>
        </w:tc>
      </w:tr>
    </w:tbl>
    <w:p w14:paraId="3C65CB8E" w14:textId="77777777" w:rsidR="00D32663" w:rsidRDefault="00D32663">
      <w:pPr>
        <w:spacing w:before="20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D32663" w14:paraId="4B8AD632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A3A2A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283EE825" w14:textId="041D4064" w:rsidR="00D32663" w:rsidRDefault="003F1113">
            <w:r>
              <w:rPr>
                <w:b/>
                <w:bCs/>
                <w:color w:val="C9A84C"/>
                <w:spacing w:val="160"/>
                <w:sz w:val="16"/>
                <w:szCs w:val="16"/>
              </w:rPr>
              <w:t xml:space="preserve">STEP </w:t>
            </w:r>
            <w:r w:rsidR="00A25866">
              <w:rPr>
                <w:b/>
                <w:bCs/>
                <w:color w:val="C9A84C"/>
                <w:spacing w:val="160"/>
                <w:sz w:val="16"/>
                <w:szCs w:val="16"/>
              </w:rPr>
              <w:t xml:space="preserve">4 </w:t>
            </w:r>
            <w:proofErr w:type="gramStart"/>
            <w:r w:rsidR="00A25866">
              <w:rPr>
                <w:b/>
                <w:bCs/>
                <w:color w:val="C9A84C"/>
                <w:spacing w:val="160"/>
                <w:sz w:val="16"/>
                <w:szCs w:val="16"/>
              </w:rPr>
              <w:t>·</w:t>
            </w:r>
            <w:r>
              <w:rPr>
                <w:b/>
                <w:bCs/>
                <w:color w:val="C9A84C"/>
                <w:spacing w:val="160"/>
                <w:sz w:val="16"/>
                <w:szCs w:val="16"/>
              </w:rPr>
              <w:t xml:space="preserve">  </w:t>
            </w:r>
            <w:r>
              <w:rPr>
                <w:rFonts w:ascii="Georgia" w:eastAsia="Georgia" w:hAnsi="Georgia" w:cs="Georgia"/>
                <w:b/>
                <w:bCs/>
                <w:color w:val="FFFFFF"/>
                <w:sz w:val="24"/>
                <w:szCs w:val="24"/>
              </w:rPr>
              <w:t>Test</w:t>
            </w:r>
            <w:proofErr w:type="gramEnd"/>
            <w:r>
              <w:rPr>
                <w:rFonts w:ascii="Georgia" w:eastAsia="Georgia" w:hAnsi="Georgia" w:cs="Georgia"/>
                <w:b/>
                <w:bCs/>
                <w:color w:val="FFFFFF"/>
                <w:sz w:val="24"/>
                <w:szCs w:val="24"/>
              </w:rPr>
              <w:t xml:space="preserve"> It, Break It, Improve It</w:t>
            </w:r>
          </w:p>
          <w:p w14:paraId="105C99F4" w14:textId="77777777" w:rsidR="00D32663" w:rsidRDefault="003F1113">
            <w:pPr>
              <w:spacing w:before="40"/>
            </w:pPr>
            <w:r>
              <w:rPr>
                <w:rFonts w:ascii="Georgia" w:eastAsia="Georgia" w:hAnsi="Georgia" w:cs="Georgia"/>
                <w:i/>
                <w:iCs/>
                <w:color w:val="F0D080"/>
                <w:sz w:val="17"/>
                <w:szCs w:val="17"/>
              </w:rPr>
              <w:t>“Find a partner. Test each other’s assistants. Catch it saying something wrong.”</w:t>
            </w:r>
          </w:p>
        </w:tc>
      </w:tr>
    </w:tbl>
    <w:p w14:paraId="28480A9E" w14:textId="77777777" w:rsidR="00D32663" w:rsidRDefault="00D32663">
      <w:pPr>
        <w:spacing w:before="80"/>
      </w:pPr>
    </w:p>
    <w:p w14:paraId="6ECC09B1" w14:textId="77777777" w:rsidR="00D32663" w:rsidRDefault="003F1113">
      <w:pPr>
        <w:spacing w:before="60" w:after="60"/>
      </w:pPr>
      <w:r>
        <w:rPr>
          <w:color w:val="444444"/>
        </w:rPr>
        <w:t xml:space="preserve">Ask your assistant 3 customer questions. Then swap laptops with your neighbor and test theirs. </w:t>
      </w:r>
      <w:proofErr w:type="gramStart"/>
      <w:r>
        <w:rPr>
          <w:color w:val="444444"/>
        </w:rPr>
        <w:t>If it gets something wrong —</w:t>
      </w:r>
      <w:proofErr w:type="gramEnd"/>
      <w:r>
        <w:rPr>
          <w:color w:val="444444"/>
        </w:rPr>
        <w:t xml:space="preserve"> go back and add that instruction. Run it again. That process is called prompt engineering. And you just learned it.</w:t>
      </w:r>
    </w:p>
    <w:p w14:paraId="249CB148" w14:textId="77777777" w:rsidR="00D32663" w:rsidRDefault="00D32663">
      <w:pPr>
        <w:spacing w:before="8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D32663" w14:paraId="563D3724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A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A49D2E0" w14:textId="77777777" w:rsidR="00D32663" w:rsidRDefault="003F1113">
            <w:pPr>
              <w:spacing w:after="60"/>
            </w:pPr>
            <w:proofErr w:type="gramStart"/>
            <w:r>
              <w:rPr>
                <w:b/>
                <w:bCs/>
                <w:color w:val="0D1B3E"/>
                <w:sz w:val="15"/>
                <w:szCs w:val="15"/>
              </w:rPr>
              <w:t>Question I</w:t>
            </w:r>
            <w:proofErr w:type="gramEnd"/>
            <w:r>
              <w:rPr>
                <w:b/>
                <w:bCs/>
                <w:color w:val="0D1B3E"/>
                <w:sz w:val="15"/>
                <w:szCs w:val="15"/>
              </w:rPr>
              <w:t xml:space="preserve"> </w:t>
            </w:r>
            <w:proofErr w:type="gramStart"/>
            <w:r>
              <w:rPr>
                <w:b/>
                <w:bCs/>
                <w:color w:val="0D1B3E"/>
                <w:sz w:val="15"/>
                <w:szCs w:val="15"/>
              </w:rPr>
              <w:t>asked that it got wrong</w:t>
            </w:r>
            <w:proofErr w:type="gramEnd"/>
            <w:r>
              <w:rPr>
                <w:b/>
                <w:bCs/>
                <w:color w:val="0D1B3E"/>
                <w:sz w:val="15"/>
                <w:szCs w:val="15"/>
              </w:rPr>
              <w:t>:</w:t>
            </w:r>
          </w:p>
          <w:p w14:paraId="6D2BAC4C" w14:textId="77777777" w:rsidR="00D32663" w:rsidRDefault="00D32663">
            <w:pPr>
              <w:pBdr>
                <w:bottom w:val="single" w:sz="4" w:space="1" w:color="CCCCCC"/>
              </w:pBdr>
              <w:spacing w:before="200" w:after="60"/>
            </w:pPr>
          </w:p>
          <w:p w14:paraId="3F7DC00B" w14:textId="77777777" w:rsidR="00D32663" w:rsidRDefault="00D32663">
            <w:pPr>
              <w:pBdr>
                <w:bottom w:val="single" w:sz="4" w:space="1" w:color="CCCCCC"/>
              </w:pBdr>
              <w:spacing w:before="200" w:after="60"/>
            </w:pPr>
          </w:p>
        </w:tc>
      </w:tr>
    </w:tbl>
    <w:p w14:paraId="0579556B" w14:textId="77777777" w:rsidR="00D32663" w:rsidRDefault="00D32663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D32663" w14:paraId="1A0EE4FA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A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ACEAE95" w14:textId="77777777" w:rsidR="00D32663" w:rsidRDefault="003F1113">
            <w:pPr>
              <w:spacing w:after="60"/>
            </w:pPr>
            <w:r>
              <w:rPr>
                <w:b/>
                <w:bCs/>
                <w:color w:val="0D1B3E"/>
                <w:sz w:val="15"/>
                <w:szCs w:val="15"/>
              </w:rPr>
              <w:t>What I added to fix it:</w:t>
            </w:r>
          </w:p>
          <w:p w14:paraId="060C5343" w14:textId="77777777" w:rsidR="00D32663" w:rsidRDefault="00D32663">
            <w:pPr>
              <w:pBdr>
                <w:bottom w:val="single" w:sz="4" w:space="1" w:color="CCCCCC"/>
              </w:pBdr>
              <w:spacing w:before="200" w:after="60"/>
            </w:pPr>
          </w:p>
          <w:p w14:paraId="21E2EF9B" w14:textId="77777777" w:rsidR="00D32663" w:rsidRDefault="00D32663">
            <w:pPr>
              <w:pBdr>
                <w:bottom w:val="single" w:sz="4" w:space="1" w:color="CCCCCC"/>
              </w:pBdr>
              <w:spacing w:before="200" w:after="60"/>
            </w:pPr>
          </w:p>
        </w:tc>
      </w:tr>
    </w:tbl>
    <w:p w14:paraId="4873123A" w14:textId="77777777" w:rsidR="00D32663" w:rsidRDefault="00D32663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D32663" w14:paraId="423282B1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A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18F18E2" w14:textId="77777777" w:rsidR="00D32663" w:rsidRDefault="003F1113">
            <w:pPr>
              <w:spacing w:after="60"/>
            </w:pPr>
            <w:r>
              <w:rPr>
                <w:b/>
                <w:bCs/>
                <w:color w:val="0D1B3E"/>
                <w:sz w:val="15"/>
                <w:szCs w:val="15"/>
              </w:rPr>
              <w:t>Best response my assistant gave today:</w:t>
            </w:r>
          </w:p>
          <w:p w14:paraId="69BA5976" w14:textId="77777777" w:rsidR="00D32663" w:rsidRDefault="00D32663">
            <w:pPr>
              <w:pBdr>
                <w:bottom w:val="single" w:sz="4" w:space="1" w:color="CCCCCC"/>
              </w:pBdr>
              <w:spacing w:before="200" w:after="60"/>
            </w:pPr>
          </w:p>
          <w:p w14:paraId="2D06E906" w14:textId="77777777" w:rsidR="00D32663" w:rsidRDefault="00D32663">
            <w:pPr>
              <w:pBdr>
                <w:bottom w:val="single" w:sz="4" w:space="1" w:color="CCCCCC"/>
              </w:pBdr>
              <w:spacing w:before="200" w:after="60"/>
            </w:pPr>
          </w:p>
          <w:p w14:paraId="7D26525C" w14:textId="77777777" w:rsidR="00D32663" w:rsidRDefault="00D32663">
            <w:pPr>
              <w:pBdr>
                <w:bottom w:val="single" w:sz="4" w:space="1" w:color="CCCCCC"/>
              </w:pBdr>
              <w:spacing w:before="200" w:after="60"/>
            </w:pPr>
          </w:p>
        </w:tc>
      </w:tr>
    </w:tbl>
    <w:p w14:paraId="26CC901A" w14:textId="77777777" w:rsidR="00D32663" w:rsidRDefault="00D32663">
      <w:pPr>
        <w:spacing w:before="12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D32663" w14:paraId="265BD48E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F3FB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10C0FA15" w14:textId="77777777" w:rsidR="00D32663" w:rsidRDefault="003F1113">
            <w:pPr>
              <w:spacing w:after="100"/>
            </w:pPr>
            <w:r>
              <w:rPr>
                <w:b/>
                <w:bCs/>
                <w:color w:val="0D1B3E"/>
                <w:spacing w:val="140"/>
                <w:sz w:val="16"/>
                <w:szCs w:val="16"/>
              </w:rPr>
              <w:t>WANT TO GO DEEPER? TRY THESE</w:t>
            </w:r>
          </w:p>
          <w:p w14:paraId="5646B9CA" w14:textId="77777777" w:rsidR="00D32663" w:rsidRDefault="003F1113">
            <w:pPr>
              <w:spacing w:before="60" w:after="60"/>
            </w:pPr>
            <w:proofErr w:type="gramStart"/>
            <w:r>
              <w:rPr>
                <w:color w:val="444444"/>
              </w:rPr>
              <w:t>→  Add</w:t>
            </w:r>
            <w:proofErr w:type="gramEnd"/>
            <w:r>
              <w:rPr>
                <w:color w:val="444444"/>
              </w:rPr>
              <w:t>: “Always end every response by asking if the customer has any other questions.”</w:t>
            </w:r>
          </w:p>
          <w:p w14:paraId="72526321" w14:textId="77777777" w:rsidR="00D32663" w:rsidRDefault="003F1113">
            <w:pPr>
              <w:spacing w:before="60" w:after="60"/>
            </w:pPr>
            <w:proofErr w:type="gramStart"/>
            <w:r>
              <w:rPr>
                <w:color w:val="444444"/>
              </w:rPr>
              <w:t>→  Add</w:t>
            </w:r>
            <w:proofErr w:type="gramEnd"/>
            <w:r>
              <w:rPr>
                <w:color w:val="444444"/>
              </w:rPr>
              <w:t>: “If a customer sounds frustrated, acknowledge their feelings before answering.”</w:t>
            </w:r>
          </w:p>
          <w:p w14:paraId="5DB1E6A4" w14:textId="77777777" w:rsidR="00D32663" w:rsidRDefault="003F1113">
            <w:pPr>
              <w:spacing w:before="60" w:after="60"/>
            </w:pPr>
            <w:proofErr w:type="gramStart"/>
            <w:r>
              <w:rPr>
                <w:color w:val="444444"/>
              </w:rPr>
              <w:t>→  Add</w:t>
            </w:r>
            <w:proofErr w:type="gramEnd"/>
            <w:r>
              <w:rPr>
                <w:color w:val="444444"/>
              </w:rPr>
              <w:t>: “Always sign off as [YOUR NAME] from [YOUR BUSINESS].”</w:t>
            </w:r>
          </w:p>
          <w:p w14:paraId="0CEA12F3" w14:textId="77777777" w:rsidR="00D32663" w:rsidRDefault="003F1113">
            <w:pPr>
              <w:spacing w:before="60" w:after="60"/>
            </w:pPr>
            <w:proofErr w:type="gramStart"/>
            <w:r>
              <w:rPr>
                <w:color w:val="444444"/>
              </w:rPr>
              <w:t>→  Try</w:t>
            </w:r>
            <w:proofErr w:type="gramEnd"/>
            <w:r>
              <w:rPr>
                <w:color w:val="444444"/>
              </w:rPr>
              <w:t xml:space="preserve"> the Intake version: “Before answering, ask: What brings you here today? What’s your biggest challenge right now?”</w:t>
            </w:r>
          </w:p>
          <w:p w14:paraId="0AE5A0F0" w14:textId="77777777" w:rsidR="00D32663" w:rsidRDefault="003F1113">
            <w:pPr>
              <w:spacing w:before="60" w:after="60"/>
            </w:pPr>
            <w:proofErr w:type="gramStart"/>
            <w:r>
              <w:rPr>
                <w:color w:val="444444"/>
              </w:rPr>
              <w:t>→  Try</w:t>
            </w:r>
            <w:proofErr w:type="gramEnd"/>
            <w:r>
              <w:rPr>
                <w:color w:val="444444"/>
              </w:rPr>
              <w:t xml:space="preserve"> the Review Responder: Paste a real Google review and ask Claude to draft a professional reply in your voice.</w:t>
            </w:r>
          </w:p>
        </w:tc>
      </w:tr>
    </w:tbl>
    <w:p w14:paraId="2BF61C5C" w14:textId="77777777" w:rsidR="00D32663" w:rsidRDefault="00D32663">
      <w:pPr>
        <w:spacing w:before="12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D32663" w14:paraId="38791E3D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0D1B3E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1BAAC7EC" w14:textId="5AE15456" w:rsidR="00D32663" w:rsidRDefault="00A25866">
            <w:pPr>
              <w:spacing w:after="80"/>
            </w:pPr>
            <w:r>
              <w:rPr>
                <w:rFonts w:ascii="Segoe UI Emoji" w:hAnsi="Segoe UI Emoji" w:cs="Segoe UI Emoji"/>
                <w:b/>
                <w:bCs/>
                <w:color w:val="C9A84C"/>
                <w:sz w:val="15"/>
                <w:szCs w:val="15"/>
              </w:rPr>
              <w:t>🎯</w:t>
            </w:r>
            <w:r>
              <w:rPr>
                <w:b/>
                <w:bCs/>
                <w:color w:val="C9A84C"/>
                <w:sz w:val="15"/>
                <w:szCs w:val="15"/>
              </w:rPr>
              <w:t xml:space="preserve"> YOUR</w:t>
            </w:r>
            <w:r w:rsidR="003F1113">
              <w:rPr>
                <w:b/>
                <w:bCs/>
                <w:color w:val="C9A84C"/>
                <w:sz w:val="15"/>
                <w:szCs w:val="15"/>
              </w:rPr>
              <w:t xml:space="preserve"> FREE TAKEAWAY</w:t>
            </w:r>
          </w:p>
          <w:p w14:paraId="01C45BB1" w14:textId="77777777" w:rsidR="00D32663" w:rsidRDefault="003F1113">
            <w:pPr>
              <w:spacing w:before="60" w:after="60"/>
            </w:pPr>
            <w:r>
              <w:rPr>
                <w:color w:val="CCDDEE"/>
              </w:rPr>
              <w:t>Your system prompt template is yours forever. Save it in your notes app. Update it as your business grows. The more detail you add, the smarter your assistant gets — and it costs nothing to run.</w:t>
            </w:r>
          </w:p>
        </w:tc>
        <w:tc>
          <w:tcPr>
            <w:tcW w:w="504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C9A84C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4FE3631" w14:textId="77777777" w:rsidR="00D32663" w:rsidRDefault="003F1113">
            <w:pPr>
              <w:spacing w:after="80"/>
            </w:pPr>
            <w:proofErr w:type="gramStart"/>
            <w:r>
              <w:rPr>
                <w:b/>
                <w:bCs/>
                <w:color w:val="0D1B3E"/>
                <w:sz w:val="15"/>
                <w:szCs w:val="15"/>
              </w:rPr>
              <w:t>⭐</w:t>
            </w:r>
            <w:r>
              <w:rPr>
                <w:b/>
                <w:bCs/>
                <w:color w:val="0D1B3E"/>
                <w:sz w:val="15"/>
                <w:szCs w:val="15"/>
              </w:rPr>
              <w:t xml:space="preserve">  THE</w:t>
            </w:r>
            <w:proofErr w:type="gramEnd"/>
            <w:r>
              <w:rPr>
                <w:b/>
                <w:bCs/>
                <w:color w:val="0D1B3E"/>
                <w:sz w:val="15"/>
                <w:szCs w:val="15"/>
              </w:rPr>
              <w:t xml:space="preserve"> NEXT LEVEL</w:t>
            </w:r>
          </w:p>
          <w:p w14:paraId="0771EC0B" w14:textId="77777777" w:rsidR="00D32663" w:rsidRDefault="003F1113">
            <w:pPr>
              <w:spacing w:before="60" w:after="60"/>
            </w:pPr>
            <w:r>
              <w:rPr>
                <w:color w:val="0D1B3E"/>
              </w:rPr>
              <w:t>What you built today lives in Claude. The fully custom version runs on your website, responds to real customers automatically, and never needs you to open a laptop. That’s what’s possible.</w:t>
            </w:r>
          </w:p>
        </w:tc>
      </w:tr>
    </w:tbl>
    <w:p w14:paraId="1989E580" w14:textId="77777777" w:rsidR="00D32663" w:rsidRDefault="00D32663">
      <w:pPr>
        <w:spacing w:before="20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D32663" w14:paraId="5CDB239C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1B3E"/>
            <w:tcMar>
              <w:top w:w="180" w:type="dxa"/>
              <w:left w:w="360" w:type="dxa"/>
              <w:bottom w:w="180" w:type="dxa"/>
              <w:right w:w="360" w:type="dxa"/>
            </w:tcMar>
          </w:tcPr>
          <w:p w14:paraId="5A362316" w14:textId="77777777" w:rsidR="00D32663" w:rsidRDefault="003F1113">
            <w:pPr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C9A84C"/>
                <w:sz w:val="22"/>
                <w:szCs w:val="22"/>
              </w:rPr>
              <w:t>Jeanne Moe Robinson</w:t>
            </w:r>
          </w:p>
          <w:p w14:paraId="69ECD6AF" w14:textId="77777777" w:rsidR="00D32663" w:rsidRDefault="003F1113">
            <w:pPr>
              <w:jc w:val="center"/>
            </w:pPr>
            <w:r>
              <w:rPr>
                <w:color w:val="AABBCC"/>
                <w:sz w:val="17"/>
                <w:szCs w:val="17"/>
              </w:rPr>
              <w:t>Founder &amp; Chief AI Architect</w:t>
            </w:r>
          </w:p>
          <w:p w14:paraId="3DF4F3A8" w14:textId="77777777" w:rsidR="00D32663" w:rsidRDefault="00D32663">
            <w:pPr>
              <w:spacing w:before="40"/>
            </w:pPr>
          </w:p>
          <w:p w14:paraId="79344613" w14:textId="77777777" w:rsidR="00D32663" w:rsidRDefault="003F1113">
            <w:pPr>
              <w:jc w:val="center"/>
            </w:pPr>
            <w:r>
              <w:rPr>
                <w:color w:val="AABBCC"/>
                <w:sz w:val="16"/>
                <w:szCs w:val="16"/>
              </w:rPr>
              <w:t>hello@kairosaisolutions.org  ·  kairosaisolutions.org  ·  Raleigh, North Carolina</w:t>
            </w:r>
          </w:p>
          <w:p w14:paraId="65714322" w14:textId="77777777" w:rsidR="00D32663" w:rsidRDefault="00D32663">
            <w:pPr>
              <w:spacing w:before="40"/>
            </w:pPr>
          </w:p>
          <w:p w14:paraId="45294F7C" w14:textId="7DF415E8" w:rsidR="00D32663" w:rsidRDefault="00A25866">
            <w:pPr>
              <w:jc w:val="center"/>
            </w:pPr>
            <w:r>
              <w:rPr>
                <w:rFonts w:ascii="Segoe UI Emoji" w:hAnsi="Segoe UI Emoji" w:cs="Segoe UI Emoji"/>
                <w:b/>
                <w:bCs/>
                <w:color w:val="F0D080"/>
                <w:sz w:val="17"/>
                <w:szCs w:val="17"/>
              </w:rPr>
              <w:t>📅</w:t>
            </w:r>
            <w:r>
              <w:rPr>
                <w:b/>
                <w:bCs/>
                <w:color w:val="F0D080"/>
                <w:sz w:val="17"/>
                <w:szCs w:val="17"/>
              </w:rPr>
              <w:t xml:space="preserve"> Free</w:t>
            </w:r>
            <w:r w:rsidR="003F1113">
              <w:rPr>
                <w:b/>
                <w:bCs/>
                <w:color w:val="F0D080"/>
                <w:sz w:val="17"/>
                <w:szCs w:val="17"/>
              </w:rPr>
              <w:t xml:space="preserve"> AI Audit — 30 minutes, no pitch, just answers.  Scan the QR code on your table.</w:t>
            </w:r>
          </w:p>
        </w:tc>
      </w:tr>
    </w:tbl>
    <w:p w14:paraId="5DF1F029" w14:textId="77777777" w:rsidR="003F1113" w:rsidRDefault="003F1113"/>
    <w:sectPr w:rsidR="003F1113"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27214"/>
    <w:multiLevelType w:val="hybridMultilevel"/>
    <w:tmpl w:val="5C9EA346"/>
    <w:lvl w:ilvl="0" w:tplc="5FD274A2">
      <w:start w:val="1"/>
      <w:numFmt w:val="bullet"/>
      <w:lvlText w:val="●"/>
      <w:lvlJc w:val="left"/>
      <w:pPr>
        <w:ind w:left="720" w:hanging="360"/>
      </w:pPr>
    </w:lvl>
    <w:lvl w:ilvl="1" w:tplc="F5E87310">
      <w:start w:val="1"/>
      <w:numFmt w:val="bullet"/>
      <w:lvlText w:val="○"/>
      <w:lvlJc w:val="left"/>
      <w:pPr>
        <w:ind w:left="1440" w:hanging="360"/>
      </w:pPr>
    </w:lvl>
    <w:lvl w:ilvl="2" w:tplc="8ED4F8E8">
      <w:start w:val="1"/>
      <w:numFmt w:val="bullet"/>
      <w:lvlText w:val="■"/>
      <w:lvlJc w:val="left"/>
      <w:pPr>
        <w:ind w:left="2160" w:hanging="360"/>
      </w:pPr>
    </w:lvl>
    <w:lvl w:ilvl="3" w:tplc="6F14D948">
      <w:start w:val="1"/>
      <w:numFmt w:val="bullet"/>
      <w:lvlText w:val="●"/>
      <w:lvlJc w:val="left"/>
      <w:pPr>
        <w:ind w:left="2880" w:hanging="360"/>
      </w:pPr>
    </w:lvl>
    <w:lvl w:ilvl="4" w:tplc="3D78B1C4">
      <w:start w:val="1"/>
      <w:numFmt w:val="bullet"/>
      <w:lvlText w:val="○"/>
      <w:lvlJc w:val="left"/>
      <w:pPr>
        <w:ind w:left="3600" w:hanging="360"/>
      </w:pPr>
    </w:lvl>
    <w:lvl w:ilvl="5" w:tplc="4086C646">
      <w:start w:val="1"/>
      <w:numFmt w:val="bullet"/>
      <w:lvlText w:val="■"/>
      <w:lvlJc w:val="left"/>
      <w:pPr>
        <w:ind w:left="4320" w:hanging="360"/>
      </w:pPr>
    </w:lvl>
    <w:lvl w:ilvl="6" w:tplc="E64236F4">
      <w:start w:val="1"/>
      <w:numFmt w:val="bullet"/>
      <w:lvlText w:val="●"/>
      <w:lvlJc w:val="left"/>
      <w:pPr>
        <w:ind w:left="5040" w:hanging="360"/>
      </w:pPr>
    </w:lvl>
    <w:lvl w:ilvl="7" w:tplc="99E6AF34">
      <w:start w:val="1"/>
      <w:numFmt w:val="bullet"/>
      <w:lvlText w:val="●"/>
      <w:lvlJc w:val="left"/>
      <w:pPr>
        <w:ind w:left="5760" w:hanging="360"/>
      </w:pPr>
    </w:lvl>
    <w:lvl w:ilvl="8" w:tplc="E09E92E8">
      <w:start w:val="1"/>
      <w:numFmt w:val="bullet"/>
      <w:lvlText w:val="●"/>
      <w:lvlJc w:val="left"/>
      <w:pPr>
        <w:ind w:left="6480" w:hanging="360"/>
      </w:pPr>
    </w:lvl>
  </w:abstractNum>
  <w:num w:numId="1" w16cid:durableId="15840991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663"/>
    <w:rsid w:val="003F1113"/>
    <w:rsid w:val="0057042D"/>
    <w:rsid w:val="00A25866"/>
    <w:rsid w:val="00D3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0B01"/>
  <w15:docId w15:val="{35CD23BC-C8A4-42B0-8483-BEAD2FE2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Jeanne Robinson</cp:lastModifiedBy>
  <cp:revision>3</cp:revision>
  <dcterms:created xsi:type="dcterms:W3CDTF">2026-05-28T19:07:00Z</dcterms:created>
  <dcterms:modified xsi:type="dcterms:W3CDTF">2026-05-28T19:07:00Z</dcterms:modified>
</cp:coreProperties>
</file>