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body>
    <w:p w:rsidR="00644D91" w:rsidP="00644D91" w:rsidRDefault="00644D91" w14:paraId="26660445" w14:textId="49A0A2E7">
      <w:pPr>
        <w:ind w:left="-360"/>
        <w:rPr>
          <w:b/>
          <w:i/>
        </w:rPr>
      </w:pPr>
      <w:r w:rsidRPr="00DC3A00"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26116" wp14:editId="5B9EC224">
                <wp:simplePos x="0" y="0"/>
                <wp:positionH relativeFrom="column">
                  <wp:posOffset>2512787</wp:posOffset>
                </wp:positionH>
                <wp:positionV relativeFrom="paragraph">
                  <wp:posOffset>-7257</wp:posOffset>
                </wp:positionV>
                <wp:extent cx="0" cy="6848928"/>
                <wp:effectExtent l="63500" t="25400" r="63500" b="73025"/>
                <wp:wrapNone/>
                <wp:docPr id="38150689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684892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f81bd" strokeweight="2pt" from="197.85pt,-.55pt" to="197.85pt,538.75pt" w14:anchorId="18DCCA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">
                <v:shadow on="t" opacity="24903f" offset="0,.55556mm" origin=",.5"/>
                <o:lock v:ext="edit" shapetype="f"/>
              </v:line>
            </w:pict>
          </mc:Fallback>
        </mc:AlternateContent>
      </w:r>
      <w:r>
        <w:rPr>
          <w:b/>
          <w:sz w:val="30"/>
          <w:szCs w:val="30"/>
        </w:rPr>
        <w:t>Matt Conover</w:t>
      </w:r>
      <w:r>
        <w:rPr>
          <w:b/>
          <w:sz w:val="30"/>
          <w:szCs w:val="30"/>
        </w:rPr>
        <w:br/>
      </w:r>
      <w:r>
        <w:rPr>
          <w:b/>
          <w:i/>
        </w:rPr>
        <w:t xml:space="preserve">Vice President, </w:t>
      </w:r>
      <w:r w:rsidR="00C657A2">
        <w:rPr>
          <w:b/>
          <w:i/>
        </w:rPr>
        <w:t xml:space="preserve">Disney </w:t>
      </w:r>
      <w:r>
        <w:rPr>
          <w:b/>
          <w:i/>
        </w:rPr>
        <w:t>Live Entertainment</w:t>
      </w:r>
    </w:p>
    <w:p w:rsidR="00644D91" w:rsidP="00644D91" w:rsidRDefault="00644D91" w14:paraId="32BE8B6E" w14:textId="77777777">
      <w:pPr>
        <w:ind w:left="-360"/>
        <w:rPr>
          <w:b/>
          <w:i/>
        </w:rPr>
      </w:pPr>
      <w:r w:rsidRPr="00FE19B1">
        <w:rPr>
          <w:b/>
          <w:i/>
        </w:rPr>
        <w:t>Disneyland</w:t>
      </w:r>
      <w:r w:rsidRPr="00FE19B1">
        <w:rPr>
          <w:rFonts w:ascii="Courier New" w:hAnsi="Courier New" w:cs="Courier New"/>
          <w:sz w:val="10"/>
          <w:szCs w:val="10"/>
          <w:shd w:val="clear" w:color="auto" w:fill="FFFFFF"/>
        </w:rPr>
        <w:t>®</w:t>
      </w:r>
      <w:r w:rsidRPr="00FE19B1">
        <w:rPr>
          <w:b/>
          <w:i/>
        </w:rPr>
        <w:t xml:space="preserve"> Resort</w:t>
      </w:r>
    </w:p>
    <w:p w:rsidRPr="003F10FD" w:rsidR="00644D91" w:rsidP="00644D91" w:rsidRDefault="00644D91" w14:paraId="52F7D5EC" w14:textId="77777777">
      <w:pPr>
        <w:ind w:left="-360"/>
        <w:rPr>
          <w:b/>
          <w:i/>
        </w:rPr>
      </w:pPr>
    </w:p>
    <w:p w:rsidRPr="003F10FD" w:rsidR="00644D91" w:rsidP="00644D91" w:rsidRDefault="00644D91" w14:paraId="08D6AC35" w14:textId="77777777">
      <w:pPr>
        <w:spacing w:before="60"/>
        <w:ind w:left="-360"/>
        <w:rPr>
          <w:b/>
          <w:i/>
        </w:rPr>
      </w:pPr>
      <w:r>
        <w:rPr>
          <w:b/>
          <w:i/>
          <w:noProof/>
        </w:rPr>
        <w:drawing>
          <wp:inline distT="0" distB="0" distL="0" distR="0" wp14:anchorId="6B87BC9C" wp14:editId="1A95DE2B">
            <wp:extent cx="2224149" cy="2782111"/>
            <wp:effectExtent l="0" t="0" r="0" b="0"/>
            <wp:docPr id="2031186948" name="Picture 1" descr="A person in a suit and glasses sm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186948" name="Picture 1" descr="A person in a suit and glasses smiling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345" cy="281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F4B6A" w:rsidR="00644D91" w:rsidP="00644D91" w:rsidRDefault="00644D91" w14:paraId="2E992F31" w14:textId="77777777">
      <w:pPr>
        <w:rPr>
          <w:b/>
          <w:i/>
          <w:sz w:val="30"/>
          <w:szCs w:val="30"/>
        </w:rPr>
      </w:pPr>
    </w:p>
    <w:p w:rsidRPr="00A13522" w:rsidR="00644D91" w:rsidP="00644D91" w:rsidRDefault="00644D91" w14:paraId="45B43EA5" w14:textId="780E51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11C88">
        <w:rPr>
          <w:b/>
          <w:sz w:val="28"/>
          <w:szCs w:val="28"/>
        </w:rPr>
        <w:br/>
      </w:r>
      <w:r>
        <w:rPr>
          <w:sz w:val="22"/>
          <w:szCs w:val="22"/>
        </w:rPr>
        <w:br w:type="column"/>
      </w:r>
      <w:r w:rsidRPr="00A13522" w:rsidR="00EA60C5">
        <w:rPr>
          <w:sz w:val="22"/>
          <w:szCs w:val="22"/>
        </w:rPr>
        <w:t>As vice president</w:t>
      </w:r>
      <w:r w:rsidRPr="00A13522" w:rsidR="00AD4AA6">
        <w:rPr>
          <w:sz w:val="22"/>
          <w:szCs w:val="22"/>
        </w:rPr>
        <w:t xml:space="preserve"> of </w:t>
      </w:r>
      <w:r w:rsidR="00C657A2">
        <w:rPr>
          <w:sz w:val="22"/>
          <w:szCs w:val="22"/>
        </w:rPr>
        <w:t xml:space="preserve">Disney </w:t>
      </w:r>
      <w:r w:rsidRPr="00A13522" w:rsidR="00EA60C5">
        <w:rPr>
          <w:sz w:val="22"/>
          <w:szCs w:val="22"/>
        </w:rPr>
        <w:t>Live Entertainment</w:t>
      </w:r>
      <w:r w:rsidRPr="00A13522" w:rsidR="00AD4AA6">
        <w:rPr>
          <w:sz w:val="22"/>
          <w:szCs w:val="22"/>
        </w:rPr>
        <w:t xml:space="preserve"> at </w:t>
      </w:r>
      <w:r w:rsidRPr="00A13522" w:rsidR="00EA60C5">
        <w:rPr>
          <w:sz w:val="22"/>
          <w:szCs w:val="22"/>
        </w:rPr>
        <w:t xml:space="preserve">Disneyland Resort, </w:t>
      </w:r>
      <w:r w:rsidRPr="00A135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Matt is responsible for a diverse team of professionals </w:t>
      </w:r>
      <w:r w:rsidR="00C657A2">
        <w:rPr>
          <w:rFonts w:asciiTheme="minorHAnsi" w:hAnsiTheme="minorHAnsi" w:cstheme="minorHAnsi"/>
          <w:color w:val="000000" w:themeColor="text1"/>
          <w:sz w:val="22"/>
          <w:szCs w:val="22"/>
        </w:rPr>
        <w:t>in</w:t>
      </w:r>
      <w:r w:rsidRPr="00A135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creation, development, production, delivery</w:t>
      </w:r>
      <w:r w:rsidRPr="00A13522" w:rsidR="00957F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13522">
        <w:rPr>
          <w:rFonts w:asciiTheme="minorHAnsi" w:hAnsiTheme="minorHAnsi" w:cstheme="minorHAnsi"/>
          <w:color w:val="000000" w:themeColor="text1"/>
          <w:sz w:val="22"/>
          <w:szCs w:val="22"/>
        </w:rPr>
        <w:t>and sustainment of a wide variety of productions</w:t>
      </w:r>
      <w:r w:rsidRPr="00A13522" w:rsidR="00AD4A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— from parades and </w:t>
      </w:r>
      <w:r w:rsidRPr="00A13522">
        <w:rPr>
          <w:rFonts w:asciiTheme="minorHAnsi" w:hAnsiTheme="minorHAnsi" w:cstheme="minorHAnsi"/>
          <w:color w:val="000000" w:themeColor="text1"/>
          <w:sz w:val="22"/>
          <w:szCs w:val="22"/>
        </w:rPr>
        <w:t>stage shows</w:t>
      </w:r>
      <w:r w:rsidRPr="00A13522" w:rsidR="00AD4A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to nighttime </w:t>
      </w:r>
      <w:r w:rsidRPr="00A13522">
        <w:rPr>
          <w:rFonts w:asciiTheme="minorHAnsi" w:hAnsiTheme="minorHAnsi" w:cstheme="minorHAnsi"/>
          <w:color w:val="000000" w:themeColor="text1"/>
          <w:sz w:val="22"/>
          <w:szCs w:val="22"/>
        </w:rPr>
        <w:t>spectaculars, entertainment atmosphere</w:t>
      </w:r>
      <w:r w:rsidRPr="00A13522" w:rsidR="00AD4A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</w:t>
      </w:r>
      <w:r w:rsidRPr="00A13522">
        <w:rPr>
          <w:rFonts w:asciiTheme="minorHAnsi" w:hAnsiTheme="minorHAnsi" w:cstheme="minorHAnsi"/>
          <w:color w:val="000000" w:themeColor="text1"/>
          <w:sz w:val="22"/>
          <w:szCs w:val="22"/>
        </w:rPr>
        <w:t>world-famous Disney Characters</w:t>
      </w:r>
      <w:r w:rsidRPr="00A13522" w:rsidR="00AD4AA6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Pr="00A13522" w:rsidR="00644D91" w:rsidP="00644D91" w:rsidRDefault="00644D91" w14:paraId="2ED42399" w14:textId="7777777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Pr="00A13522" w:rsidR="00644D91" w:rsidP="00644D91" w:rsidRDefault="00EA60C5" w14:paraId="1B666E64" w14:textId="36D2CB1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13522">
        <w:rPr>
          <w:rFonts w:asciiTheme="minorHAnsi" w:hAnsiTheme="minorHAnsi" w:cstheme="minorHAnsi"/>
          <w:color w:val="000000" w:themeColor="text1"/>
          <w:sz w:val="22"/>
          <w:szCs w:val="22"/>
        </w:rPr>
        <w:t>Pr</w:t>
      </w:r>
      <w:r w:rsidR="00CA3297">
        <w:rPr>
          <w:rFonts w:asciiTheme="minorHAnsi" w:hAnsiTheme="minorHAnsi" w:cstheme="minorHAnsi"/>
          <w:color w:val="000000" w:themeColor="text1"/>
          <w:sz w:val="22"/>
          <w:szCs w:val="22"/>
        </w:rPr>
        <w:t>eviously</w:t>
      </w:r>
      <w:r w:rsidRPr="00A135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Matt </w:t>
      </w:r>
      <w:r w:rsidRPr="00A13522" w:rsidR="00AD4A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was vice president of Project Design and Delivery for </w:t>
      </w:r>
      <w:r w:rsidR="00C657A2">
        <w:rPr>
          <w:rFonts w:asciiTheme="minorHAnsi" w:hAnsiTheme="minorHAnsi" w:cstheme="minorHAnsi"/>
          <w:color w:val="000000" w:themeColor="text1"/>
          <w:sz w:val="22"/>
          <w:szCs w:val="22"/>
        </w:rPr>
        <w:t>Disney Live</w:t>
      </w:r>
      <w:r w:rsidRPr="00A13522" w:rsidR="00AD4A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Entertainment at Walt Disney Imagineering. In his role, </w:t>
      </w:r>
      <w:r w:rsidRPr="00A13522" w:rsidR="000935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Matt </w:t>
      </w:r>
      <w:r w:rsidRPr="00A13522" w:rsidR="00A135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led a team of more than 200 entertainment professionals and </w:t>
      </w:r>
      <w:r w:rsidRPr="00A13522" w:rsidR="00AD4A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was responsible for the design, </w:t>
      </w:r>
      <w:r w:rsidRPr="00A13522" w:rsidR="00A13522">
        <w:rPr>
          <w:rFonts w:asciiTheme="minorHAnsi" w:hAnsiTheme="minorHAnsi" w:cstheme="minorHAnsi"/>
          <w:color w:val="000000" w:themeColor="text1"/>
          <w:sz w:val="22"/>
          <w:szCs w:val="22"/>
        </w:rPr>
        <w:t>development</w:t>
      </w:r>
      <w:r w:rsidRPr="00A13522" w:rsidR="00957F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13522" w:rsidR="00AD4A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production delivery </w:t>
      </w:r>
      <w:r w:rsidRPr="00A13522" w:rsidR="00D255F2">
        <w:rPr>
          <w:rFonts w:asciiTheme="minorHAnsi" w:hAnsiTheme="minorHAnsi" w:cstheme="minorHAnsi"/>
          <w:color w:val="000000" w:themeColor="text1"/>
          <w:sz w:val="22"/>
          <w:szCs w:val="22"/>
        </w:rPr>
        <w:t>for world class projects</w:t>
      </w:r>
      <w:r w:rsidR="00C657A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around the world</w:t>
      </w:r>
      <w:r w:rsidRPr="00A13522" w:rsidR="00A1352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A13522" w:rsidR="00D255F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Pr="00A13522" w:rsidR="00AD4AA6" w:rsidP="00644D91" w:rsidRDefault="00AD4AA6" w14:paraId="783F409A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44D91" w:rsidP="00644D91" w:rsidRDefault="00AD4AA6" w14:paraId="43A5A295" w14:textId="2F3FD84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13522">
        <w:rPr>
          <w:rFonts w:asciiTheme="minorHAnsi" w:hAnsiTheme="minorHAnsi" w:cstheme="minorHAnsi"/>
          <w:color w:val="000000" w:themeColor="text1"/>
          <w:sz w:val="22"/>
          <w:szCs w:val="22"/>
        </w:rPr>
        <w:t>Matt joined Disney in 1989 as a stage technician at E</w:t>
      </w:r>
      <w:r w:rsidRPr="00A13522" w:rsidR="00A135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PCOT </w:t>
      </w:r>
      <w:r w:rsidRPr="00A13522">
        <w:rPr>
          <w:rFonts w:asciiTheme="minorHAnsi" w:hAnsiTheme="minorHAnsi" w:cstheme="minorHAnsi"/>
          <w:color w:val="000000" w:themeColor="text1"/>
          <w:sz w:val="22"/>
          <w:szCs w:val="22"/>
        </w:rPr>
        <w:t>and</w:t>
      </w:r>
      <w:r w:rsidR="00CA3297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A135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3228B">
        <w:rPr>
          <w:rFonts w:asciiTheme="minorHAnsi" w:hAnsiTheme="minorHAnsi" w:cstheme="minorHAnsi"/>
          <w:color w:val="000000" w:themeColor="text1"/>
          <w:sz w:val="22"/>
          <w:szCs w:val="22"/>
        </w:rPr>
        <w:t>two</w:t>
      </w:r>
      <w:r w:rsidRPr="00A135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years </w:t>
      </w:r>
      <w:r w:rsidR="0003228B">
        <w:rPr>
          <w:rFonts w:asciiTheme="minorHAnsi" w:hAnsiTheme="minorHAnsi" w:cstheme="minorHAnsi"/>
          <w:color w:val="000000" w:themeColor="text1"/>
          <w:sz w:val="22"/>
          <w:szCs w:val="22"/>
        </w:rPr>
        <w:t>lat</w:t>
      </w:r>
      <w:r w:rsidRPr="00A13522">
        <w:rPr>
          <w:rFonts w:asciiTheme="minorHAnsi" w:hAnsiTheme="minorHAnsi" w:cstheme="minorHAnsi"/>
          <w:color w:val="000000" w:themeColor="text1"/>
          <w:sz w:val="22"/>
          <w:szCs w:val="22"/>
        </w:rPr>
        <w:t>er, joined the Disneyland Paris grand opening team as a production manager. In 199</w:t>
      </w:r>
      <w:r w:rsidR="0003228B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A13522">
        <w:rPr>
          <w:rFonts w:asciiTheme="minorHAnsi" w:hAnsiTheme="minorHAnsi" w:cstheme="minorHAnsi"/>
          <w:color w:val="000000" w:themeColor="text1"/>
          <w:sz w:val="22"/>
          <w:szCs w:val="22"/>
        </w:rPr>
        <w:t>, he joined Disney Cruise Line as a senior show producer</w:t>
      </w:r>
      <w:r w:rsidRPr="00A13522" w:rsidR="00A135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135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where he produced three original new musicals for the </w:t>
      </w:r>
      <w:r w:rsidRPr="00A13522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Disney</w:t>
      </w:r>
      <w:r w:rsidRPr="00A135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13522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Magic</w:t>
      </w:r>
      <w:r w:rsidRPr="00A135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</w:t>
      </w:r>
      <w:r w:rsidRPr="00A13522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Disney</w:t>
      </w:r>
      <w:r w:rsidRPr="00A135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13522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Wonder </w:t>
      </w:r>
      <w:r w:rsidRPr="00A13522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ships</w:t>
      </w:r>
      <w:r w:rsidRPr="00A135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A13522" w:rsidR="000935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After, </w:t>
      </w:r>
      <w:r w:rsidRPr="00A13522">
        <w:rPr>
          <w:rFonts w:asciiTheme="minorHAnsi" w:hAnsiTheme="minorHAnsi" w:cstheme="minorHAnsi"/>
          <w:color w:val="000000" w:themeColor="text1"/>
          <w:sz w:val="22"/>
          <w:szCs w:val="22"/>
        </w:rPr>
        <w:t>Matt served in several executive entertainment roles at Walt Disney World Resort</w:t>
      </w:r>
      <w:r w:rsidR="00CA3297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A135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including general manager of entertainment at Disney’s Hollywood Studios and director of planning and production for Walt Disney Entertainment</w:t>
      </w:r>
      <w:r w:rsidRPr="00A13522" w:rsidR="00D255F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Matt joined </w:t>
      </w:r>
      <w:r w:rsidRPr="00A135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Disneyland </w:t>
      </w:r>
      <w:r w:rsidRPr="00A13522" w:rsidR="00A135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Resort team </w:t>
      </w:r>
      <w:r w:rsidR="009526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 2005 </w:t>
      </w:r>
      <w:r w:rsidRPr="00A13522">
        <w:rPr>
          <w:rFonts w:asciiTheme="minorHAnsi" w:hAnsiTheme="minorHAnsi" w:cstheme="minorHAnsi"/>
          <w:color w:val="000000" w:themeColor="text1"/>
          <w:sz w:val="22"/>
          <w:szCs w:val="22"/>
        </w:rPr>
        <w:t>as vice president</w:t>
      </w:r>
      <w:r w:rsidRPr="00A13522" w:rsidR="00D255F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Entertainment and </w:t>
      </w:r>
      <w:r w:rsidR="009526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 </w:t>
      </w:r>
      <w:r w:rsidRPr="00A13522" w:rsidR="00D255F2">
        <w:rPr>
          <w:rFonts w:asciiTheme="minorHAnsi" w:hAnsiTheme="minorHAnsi" w:cstheme="minorHAnsi"/>
          <w:color w:val="000000" w:themeColor="text1"/>
          <w:sz w:val="22"/>
          <w:szCs w:val="22"/>
        </w:rPr>
        <w:t>200</w:t>
      </w:r>
      <w:r w:rsidR="008A05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9, </w:t>
      </w:r>
      <w:r w:rsidR="0095262D">
        <w:rPr>
          <w:rFonts w:asciiTheme="minorHAnsi" w:hAnsiTheme="minorHAnsi" w:cstheme="minorHAnsi"/>
          <w:color w:val="000000" w:themeColor="text1"/>
          <w:sz w:val="22"/>
          <w:szCs w:val="22"/>
        </w:rPr>
        <w:t>became vice president of Creative Entertainment at Walt Disney Imagineering.</w:t>
      </w:r>
    </w:p>
    <w:p w:rsidRPr="00A13522" w:rsidR="0095262D" w:rsidP="00644D91" w:rsidRDefault="0095262D" w14:paraId="6B51F7CB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Pr="00A13522" w:rsidR="00644D91" w:rsidP="00644D91" w:rsidRDefault="00EB4245" w14:paraId="445B0712" w14:textId="30BC6E6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135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Some of Matt’s favorite accomplishments </w:t>
      </w:r>
      <w:r w:rsidRPr="00A13522" w:rsidR="00957F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across his Disney career </w:t>
      </w:r>
      <w:r w:rsidRPr="00A135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include being the </w:t>
      </w:r>
      <w:r w:rsidRPr="00A13522" w:rsidR="00644D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executive producer for large scale special events like the christening of the </w:t>
      </w:r>
      <w:r w:rsidRPr="00A13522" w:rsidR="00644D9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Disney Fantasy</w:t>
      </w:r>
      <w:r w:rsidRPr="00A13522" w:rsidR="00644D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cruise ship, the grand opening of Aulani, </w:t>
      </w:r>
      <w:r w:rsidRPr="00A13522" w:rsidR="00957FBF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A13522" w:rsidR="00644D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Disney Resort &amp; Spa</w:t>
      </w:r>
      <w:r w:rsidRPr="00A13522" w:rsidR="00957F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13522" w:rsidR="00644D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the </w:t>
      </w:r>
      <w:r w:rsidR="00C657A2">
        <w:rPr>
          <w:rFonts w:asciiTheme="minorHAnsi" w:hAnsiTheme="minorHAnsi" w:cstheme="minorHAnsi"/>
          <w:color w:val="000000" w:themeColor="text1"/>
          <w:sz w:val="22"/>
          <w:szCs w:val="22"/>
        </w:rPr>
        <w:t>grand opening of Shanghai Disney Resort</w:t>
      </w:r>
      <w:r w:rsidRPr="00A13522" w:rsidR="00644D9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Pr="00A13522" w:rsidR="00644D91" w:rsidP="00644D91" w:rsidRDefault="00644D91" w14:paraId="732B0851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Pr="00A13522" w:rsidR="00644D91" w:rsidP="10BBD85A" w:rsidRDefault="00644D91" w14:paraId="54EAEFE7" w14:textId="466B82FF">
      <w:pPr>
        <w:rPr>
          <w:rFonts w:ascii="Calibri" w:hAnsi="Calibri" w:cs="Calibri" w:asciiTheme="minorAscii" w:hAnsiTheme="minorAscii" w:cstheme="minorAscii"/>
          <w:color w:val="000000" w:themeColor="text1"/>
          <w:sz w:val="22"/>
          <w:szCs w:val="22"/>
        </w:rPr>
      </w:pPr>
      <w:r w:rsidRPr="10BBD85A" w:rsidR="00644D9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Matt </w:t>
      </w:r>
      <w:r w:rsidRPr="10BBD85A" w:rsidR="000935A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currently serves as </w:t>
      </w:r>
      <w:r w:rsidRPr="10BBD85A" w:rsidR="000935A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chairman</w:t>
      </w:r>
      <w:r w:rsidRPr="10BBD85A" w:rsidR="00957FBF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on the</w:t>
      </w:r>
      <w:r w:rsidRPr="10BBD85A" w:rsidR="000935A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National B</w:t>
      </w:r>
      <w:r w:rsidRPr="10BBD85A" w:rsidR="00644D9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oard of </w:t>
      </w:r>
      <w:r w:rsidRPr="10BBD85A" w:rsidR="000935A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Trustees </w:t>
      </w:r>
      <w:r w:rsidRPr="10BBD85A" w:rsidR="00644D9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for the Educational Theatre </w:t>
      </w:r>
      <w:r w:rsidRPr="10BBD85A" w:rsidR="00C657A2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Foundation</w:t>
      </w:r>
      <w:r w:rsidRPr="10BBD85A" w:rsidR="000935A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. </w:t>
      </w:r>
      <w:r w:rsidRPr="10BBD85A" w:rsidR="00EA60C5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Matt earned his Bachelor of Fine Arts from The State University of New York (</w:t>
      </w:r>
      <w:r w:rsidRPr="10BBD85A" w:rsidR="00644D9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SUNY</w:t>
      </w:r>
      <w:r w:rsidRPr="10BBD85A" w:rsidR="00EA60C5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)</w:t>
      </w:r>
      <w:r w:rsidRPr="10BBD85A" w:rsidR="00644D9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, </w:t>
      </w:r>
      <w:r w:rsidRPr="10BBD85A" w:rsidR="00EA60C5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Purchase College</w:t>
      </w:r>
      <w:r w:rsidRPr="10BBD85A" w:rsidR="00644D9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, in theatre design and technology</w:t>
      </w:r>
      <w:r w:rsidRPr="10BBD85A" w:rsidR="008A053E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</w:t>
      </w:r>
      <w:r w:rsidRPr="10BBD85A" w:rsidR="00644D9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with a concentration in lighting design. </w:t>
      </w:r>
      <w:r w:rsidRPr="10BBD85A" w:rsidR="00EA60C5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He lives in</w:t>
      </w:r>
      <w:r w:rsidRPr="10BBD85A" w:rsidR="00957FBF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</w:t>
      </w:r>
      <w:r w:rsidRPr="10BBD85A" w:rsidR="00C657A2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Orange County</w:t>
      </w:r>
      <w:r w:rsidRPr="10BBD85A" w:rsidR="1594D812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.</w:t>
      </w:r>
    </w:p>
    <w:p w:rsidRPr="00A13522" w:rsidR="00FC12EA" w:rsidRDefault="00FC12EA" w14:paraId="44E79F0C" w14:textId="77777777">
      <w:pPr>
        <w:rPr>
          <w:sz w:val="22"/>
          <w:szCs w:val="22"/>
        </w:rPr>
      </w:pPr>
    </w:p>
    <w:sectPr w:rsidRPr="00A13522" w:rsidR="00FC12EA" w:rsidSect="00B51C9E">
      <w:headerReference w:type="default" r:id="rId7"/>
      <w:pgSz w:w="12240" w:h="15840" w:orient="portrait"/>
      <w:pgMar w:top="2880" w:right="864" w:bottom="1440" w:left="1440" w:header="979" w:footer="720" w:gutter="0"/>
      <w:cols w:equalWidth="0" w:space="108" w:num="2">
        <w:col w:w="4068" w:space="108"/>
        <w:col w:w="57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68F3" w:rsidRDefault="000268F3" w14:paraId="024D89FF" w14:textId="77777777">
      <w:r>
        <w:separator/>
      </w:r>
    </w:p>
  </w:endnote>
  <w:endnote w:type="continuationSeparator" w:id="0">
    <w:p w:rsidR="000268F3" w:rsidRDefault="000268F3" w14:paraId="4C3B40C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68F3" w:rsidRDefault="000268F3" w14:paraId="742A7F14" w14:textId="77777777">
      <w:r>
        <w:separator/>
      </w:r>
    </w:p>
  </w:footnote>
  <w:footnote w:type="continuationSeparator" w:id="0">
    <w:p w:rsidR="000268F3" w:rsidRDefault="000268F3" w14:paraId="26E8FBC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33C14" w:rsidRDefault="003A5F44" w14:paraId="42C4F8FD" w14:textId="77777777">
    <w:pPr>
      <w:pStyle w:val="Header"/>
    </w:pPr>
    <w:r>
      <w:rPr>
        <w:noProof/>
        <w14:ligatures w14:val="standardContextual"/>
      </w:rPr>
      <w:drawing>
        <wp:inline distT="0" distB="0" distL="0" distR="0" wp14:anchorId="634E5D50" wp14:editId="505E9FFA">
          <wp:extent cx="2044065" cy="699135"/>
          <wp:effectExtent l="0" t="0" r="635" b="0"/>
          <wp:docPr id="1" name="Picture 1" descr="DLR_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LR_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91"/>
    <w:rsid w:val="000268F3"/>
    <w:rsid w:val="0003228B"/>
    <w:rsid w:val="00044606"/>
    <w:rsid w:val="00066060"/>
    <w:rsid w:val="000935A4"/>
    <w:rsid w:val="000B260C"/>
    <w:rsid w:val="000D0EFF"/>
    <w:rsid w:val="002320CF"/>
    <w:rsid w:val="002B260A"/>
    <w:rsid w:val="002E4E67"/>
    <w:rsid w:val="0039536E"/>
    <w:rsid w:val="003F400E"/>
    <w:rsid w:val="005B36BC"/>
    <w:rsid w:val="006316E7"/>
    <w:rsid w:val="00644D91"/>
    <w:rsid w:val="00754211"/>
    <w:rsid w:val="00801A0D"/>
    <w:rsid w:val="00846D22"/>
    <w:rsid w:val="008A053E"/>
    <w:rsid w:val="0095262D"/>
    <w:rsid w:val="00957FBF"/>
    <w:rsid w:val="00A13522"/>
    <w:rsid w:val="00AD4AA6"/>
    <w:rsid w:val="00BC762F"/>
    <w:rsid w:val="00BF2511"/>
    <w:rsid w:val="00C23FBB"/>
    <w:rsid w:val="00C33C14"/>
    <w:rsid w:val="00C657A2"/>
    <w:rsid w:val="00CA3297"/>
    <w:rsid w:val="00CA3800"/>
    <w:rsid w:val="00CB4D94"/>
    <w:rsid w:val="00D00DE5"/>
    <w:rsid w:val="00D06066"/>
    <w:rsid w:val="00D255F2"/>
    <w:rsid w:val="00D40498"/>
    <w:rsid w:val="00EA60C5"/>
    <w:rsid w:val="00EB4245"/>
    <w:rsid w:val="00EE0C8C"/>
    <w:rsid w:val="00EF4E9A"/>
    <w:rsid w:val="00FC12EA"/>
    <w:rsid w:val="10BBD85A"/>
    <w:rsid w:val="1594D812"/>
    <w:rsid w:val="3CB08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DF035"/>
  <w15:chartTrackingRefBased/>
  <w15:docId w15:val="{AAB9A429-68C6-504E-B9DC-704801D8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4D91"/>
    <w:rPr>
      <w:rFonts w:ascii="Calibri" w:hAnsi="Calibri" w:eastAsia="Calibri" w:cs="Times New Roman"/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D91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eaderChar" w:customStyle="1">
    <w:name w:val="Header Char"/>
    <w:basedOn w:val="DefaultParagraphFont"/>
    <w:link w:val="Header"/>
    <w:uiPriority w:val="99"/>
    <w:rsid w:val="00644D91"/>
    <w:rPr>
      <w:rFonts w:ascii="Calibri" w:hAnsi="Calibri" w:eastAsia="Calibri" w:cs="Times New Roman"/>
      <w:kern w:val="0"/>
      <w:lang w:val="x-none" w:eastAsia="x-none"/>
      <w14:ligatures w14:val="none"/>
    </w:rPr>
  </w:style>
  <w:style w:type="paragraph" w:styleId="NormalWeb">
    <w:name w:val="Normal (Web)"/>
    <w:basedOn w:val="Normal"/>
    <w:uiPriority w:val="99"/>
    <w:unhideWhenUsed/>
    <w:rsid w:val="00644D91"/>
    <w:pPr>
      <w:spacing w:before="100" w:beforeAutospacing="1" w:after="100" w:afterAutospacing="1"/>
    </w:pPr>
    <w:rPr>
      <w:rFonts w:ascii="Times New Roman" w:hAnsi="Times New Roman" w:eastAsia="Times New Roman"/>
    </w:rPr>
  </w:style>
  <w:style w:type="paragraph" w:styleId="Revision">
    <w:name w:val="Revision"/>
    <w:hidden/>
    <w:uiPriority w:val="99"/>
    <w:semiHidden/>
    <w:rsid w:val="00D00DE5"/>
    <w:rPr>
      <w:rFonts w:ascii="Calibri" w:hAnsi="Calibri" w:eastAsia="Calibri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A32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29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A3297"/>
    <w:rPr>
      <w:rFonts w:ascii="Calibri" w:hAnsi="Calibri" w:eastAsia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29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A3297"/>
    <w:rPr>
      <w:rFonts w:ascii="Calibri" w:hAnsi="Calibri" w:eastAsia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Cazin, Dylan</dc:creator>
  <keywords/>
  <dc:description/>
  <lastModifiedBy>Conover, Matt K</lastModifiedBy>
  <revision>4</revision>
  <dcterms:created xsi:type="dcterms:W3CDTF">2025-08-08T01:48:00.0000000Z</dcterms:created>
  <dcterms:modified xsi:type="dcterms:W3CDTF">2026-03-03T20:59:16.3906988Z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2e0584-010f-4004-8a6a-d5c118c8b4bd_Enabled">
    <vt:lpwstr>true</vt:lpwstr>
  </property>
  <property fmtid="{D5CDD505-2E9C-101B-9397-08002B2CF9AE}" pid="3" name="MSIP_Label_c62e0584-010f-4004-8a6a-d5c118c8b4bd_SetDate">
    <vt:lpwstr>2025-08-08T01:48:30Z</vt:lpwstr>
  </property>
  <property fmtid="{D5CDD505-2E9C-101B-9397-08002B2CF9AE}" pid="4" name="MSIP_Label_c62e0584-010f-4004-8a6a-d5c118c8b4bd_Method">
    <vt:lpwstr>Standard</vt:lpwstr>
  </property>
  <property fmtid="{D5CDD505-2E9C-101B-9397-08002B2CF9AE}" pid="5" name="MSIP_Label_c62e0584-010f-4004-8a6a-d5c118c8b4bd_Name">
    <vt:lpwstr>Internal</vt:lpwstr>
  </property>
  <property fmtid="{D5CDD505-2E9C-101B-9397-08002B2CF9AE}" pid="6" name="MSIP_Label_c62e0584-010f-4004-8a6a-d5c118c8b4bd_SiteId">
    <vt:lpwstr>56b731a8-a2ac-4c32-bf6b-616810e913c6</vt:lpwstr>
  </property>
  <property fmtid="{D5CDD505-2E9C-101B-9397-08002B2CF9AE}" pid="7" name="MSIP_Label_c62e0584-010f-4004-8a6a-d5c118c8b4bd_ActionId">
    <vt:lpwstr>68c3cce6-e8b7-4403-bb98-96a085fb0e31</vt:lpwstr>
  </property>
  <property fmtid="{D5CDD505-2E9C-101B-9397-08002B2CF9AE}" pid="8" name="MSIP_Label_c62e0584-010f-4004-8a6a-d5c118c8b4bd_ContentBits">
    <vt:lpwstr>0</vt:lpwstr>
  </property>
  <property fmtid="{D5CDD505-2E9C-101B-9397-08002B2CF9AE}" pid="9" name="MSIP_Label_c62e0584-010f-4004-8a6a-d5c118c8b4bd_Tag">
    <vt:lpwstr>10, 3, 0, 2</vt:lpwstr>
  </property>
</Properties>
</file>