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E8045" w14:textId="77777777" w:rsidR="007E0DAC" w:rsidRDefault="007E0DAC">
      <w:pPr>
        <w:pStyle w:val="Heading1"/>
        <w:spacing w:before="0" w:after="0" w:line="240" w:lineRule="auto"/>
      </w:pPr>
      <w:bookmarkStart w:id="0" w:name="_htsmvfjxvhhk" w:colFirst="0" w:colLast="0"/>
      <w:bookmarkEnd w:id="0"/>
    </w:p>
    <w:p w14:paraId="4B8BD7F1" w14:textId="77777777" w:rsidR="007E0DAC" w:rsidRDefault="007E0DAC"/>
    <w:p w14:paraId="4EE82293" w14:textId="77777777" w:rsidR="007E0DAC" w:rsidRDefault="00000000">
      <w:pPr>
        <w:spacing w:before="0" w:after="0"/>
      </w:pPr>
      <w:r>
        <w:rPr>
          <w:b/>
          <w:bCs/>
        </w:rPr>
        <w:t>Student</w:t>
      </w:r>
      <w:r>
        <w:t xml:space="preserve">:                                                                                          </w:t>
      </w:r>
      <w:r>
        <w:rPr>
          <w:b/>
          <w:bCs/>
        </w:rPr>
        <w:t>Age:</w:t>
      </w:r>
      <w:r>
        <w:t xml:space="preserve"> </w:t>
      </w:r>
    </w:p>
    <w:p w14:paraId="3A833C11" w14:textId="77777777" w:rsidR="007E0DAC" w:rsidRDefault="00000000">
      <w:pPr>
        <w:pStyle w:val="Heading2"/>
        <w:spacing w:after="0"/>
        <w:rPr>
          <w:u w:val="single"/>
        </w:rPr>
      </w:pPr>
      <w:bookmarkStart w:id="1" w:name="_djdvpr6qamqj" w:colFirst="0" w:colLast="0"/>
      <w:bookmarkEnd w:id="1"/>
      <w:r>
        <w:rPr>
          <w:u w:val="single"/>
        </w:rPr>
        <w:t>Assess:</w:t>
      </w:r>
    </w:p>
    <w:p w14:paraId="57A429C6" w14:textId="77777777" w:rsidR="007E0DAC" w:rsidRDefault="00000000">
      <w:pPr>
        <w:spacing w:after="0"/>
        <w:ind w:right="285"/>
        <w:rPr>
          <w:b/>
          <w:bCs/>
        </w:rPr>
      </w:pPr>
      <w:r>
        <w:rPr>
          <w:b/>
          <w:bCs/>
        </w:rPr>
        <w:t>What are my expectations for all students during this time?</w:t>
      </w:r>
    </w:p>
    <w:p w14:paraId="4FE3635A" w14:textId="77777777" w:rsidR="007E0DAC" w:rsidRDefault="00000000">
      <w:pPr>
        <w:shd w:val="clear" w:color="auto" w:fill="CDDCEC"/>
        <w:spacing w:after="0"/>
        <w:ind w:right="285"/>
      </w:pPr>
      <w:r>
        <w:t>Notes:</w:t>
      </w:r>
    </w:p>
    <w:p w14:paraId="6167460A" w14:textId="77777777" w:rsidR="007E0DAC" w:rsidRDefault="007E0DAC">
      <w:pPr>
        <w:shd w:val="clear" w:color="auto" w:fill="CDDCEC"/>
        <w:spacing w:after="0"/>
        <w:ind w:right="285"/>
      </w:pPr>
    </w:p>
    <w:p w14:paraId="51F6DF60" w14:textId="77777777" w:rsidR="007E0DAC" w:rsidRDefault="007E0DAC">
      <w:pPr>
        <w:shd w:val="clear" w:color="auto" w:fill="CDDCEC"/>
        <w:spacing w:after="0"/>
        <w:ind w:right="285"/>
      </w:pPr>
    </w:p>
    <w:p w14:paraId="06E43561" w14:textId="77777777" w:rsidR="007E0DAC" w:rsidRDefault="007E0DAC">
      <w:pPr>
        <w:ind w:right="285"/>
        <w:rPr>
          <w:b/>
          <w:bCs/>
        </w:rPr>
      </w:pPr>
    </w:p>
    <w:p w14:paraId="7BE072FF" w14:textId="77777777" w:rsidR="007E0DAC" w:rsidRDefault="00000000">
      <w:pPr>
        <w:ind w:right="285"/>
        <w:rPr>
          <w:b/>
          <w:bCs/>
        </w:rPr>
      </w:pPr>
      <w:r>
        <w:rPr>
          <w:b/>
          <w:bCs/>
        </w:rPr>
        <w:t>What is happening with this individual student?</w:t>
      </w:r>
    </w:p>
    <w:p w14:paraId="6CA899A5" w14:textId="77777777" w:rsidR="007E0DAC" w:rsidRDefault="00000000">
      <w:pPr>
        <w:shd w:val="clear" w:color="auto" w:fill="CDDCEC"/>
        <w:spacing w:after="0"/>
        <w:ind w:right="285"/>
      </w:pPr>
      <w:r>
        <w:t>Notes:</w:t>
      </w:r>
    </w:p>
    <w:p w14:paraId="1B1B3645" w14:textId="77777777" w:rsidR="007E0DAC" w:rsidRDefault="007E0DAC">
      <w:pPr>
        <w:shd w:val="clear" w:color="auto" w:fill="CDDCEC"/>
        <w:spacing w:after="0"/>
        <w:ind w:right="285"/>
      </w:pPr>
    </w:p>
    <w:p w14:paraId="7DFDBB1F" w14:textId="77777777" w:rsidR="007E0DAC" w:rsidRDefault="007E0DAC">
      <w:pPr>
        <w:shd w:val="clear" w:color="auto" w:fill="CDDCEC"/>
        <w:spacing w:after="0"/>
        <w:ind w:right="285"/>
      </w:pPr>
    </w:p>
    <w:p w14:paraId="0A008E19" w14:textId="77777777" w:rsidR="007E0DAC" w:rsidRDefault="007E0DAC">
      <w:pPr>
        <w:ind w:right="285"/>
      </w:pPr>
    </w:p>
    <w:p w14:paraId="5258160B" w14:textId="77777777" w:rsidR="007E0DAC" w:rsidRDefault="00000000">
      <w:pPr>
        <w:ind w:right="285"/>
        <w:rPr>
          <w:b/>
          <w:bCs/>
        </w:rPr>
      </w:pPr>
      <w:r>
        <w:rPr>
          <w:b/>
          <w:bCs/>
        </w:rPr>
        <w:t>What activity or routine is most impacted?</w:t>
      </w:r>
    </w:p>
    <w:p w14:paraId="18529058" w14:textId="77777777" w:rsidR="007E0DAC" w:rsidRDefault="00000000">
      <w:pPr>
        <w:shd w:val="clear" w:color="auto" w:fill="CDDCEC"/>
        <w:spacing w:after="0"/>
        <w:ind w:right="285"/>
      </w:pPr>
      <w:r>
        <w:t>Notes:</w:t>
      </w:r>
    </w:p>
    <w:p w14:paraId="32784C79" w14:textId="77777777" w:rsidR="007E0DAC" w:rsidRDefault="007E0DAC">
      <w:pPr>
        <w:shd w:val="clear" w:color="auto" w:fill="CDDCEC"/>
        <w:spacing w:after="0"/>
        <w:ind w:right="285"/>
      </w:pPr>
    </w:p>
    <w:p w14:paraId="4C1A82E4" w14:textId="77777777" w:rsidR="007E0DAC" w:rsidRDefault="007E0DAC">
      <w:pPr>
        <w:shd w:val="clear" w:color="auto" w:fill="CDDCEC"/>
        <w:spacing w:after="0"/>
        <w:ind w:right="285"/>
      </w:pPr>
    </w:p>
    <w:p w14:paraId="301C42DD" w14:textId="77777777" w:rsidR="007E0DAC" w:rsidRDefault="007E0DAC">
      <w:pPr>
        <w:ind w:right="285"/>
      </w:pPr>
    </w:p>
    <w:p w14:paraId="473DF08D" w14:textId="77777777" w:rsidR="007E0DAC" w:rsidRDefault="00000000">
      <w:pPr>
        <w:ind w:right="285"/>
        <w:rPr>
          <w:b/>
          <w:bCs/>
        </w:rPr>
      </w:pPr>
      <w:r>
        <w:rPr>
          <w:b/>
          <w:bCs/>
        </w:rPr>
        <w:t>What domain or missing skill is most likely impacting the student’s participation?</w:t>
      </w:r>
    </w:p>
    <w:p w14:paraId="2E422A04" w14:textId="77777777" w:rsidR="007E0DAC" w:rsidRDefault="007E0DAC">
      <w:pPr>
        <w:ind w:right="285"/>
        <w:rPr>
          <w:b/>
          <w:bCs/>
        </w:rPr>
        <w:sectPr w:rsidR="007E0DAC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1080" w:bottom="1080" w:left="1080" w:header="720" w:footer="720" w:gutter="0"/>
          <w:pgNumType w:start="1"/>
          <w:cols w:space="720"/>
          <w:titlePg/>
        </w:sectPr>
      </w:pPr>
    </w:p>
    <w:p w14:paraId="3B52984C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 xml:space="preserve">Communication           </w:t>
      </w:r>
    </w:p>
    <w:p w14:paraId="6AA961F7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Social</w:t>
      </w:r>
    </w:p>
    <w:p w14:paraId="7F203012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Cognitive</w:t>
      </w:r>
    </w:p>
    <w:p w14:paraId="10E11F99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Physical</w:t>
      </w:r>
    </w:p>
    <w:p w14:paraId="2785EA34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(Gross | Fine)</w:t>
      </w:r>
    </w:p>
    <w:p w14:paraId="57769A84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Sensory</w:t>
      </w:r>
    </w:p>
    <w:p w14:paraId="7C129AAF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Content Skill (literacy/math)</w:t>
      </w:r>
    </w:p>
    <w:p w14:paraId="70C51884" w14:textId="77777777" w:rsidR="007E0DAC" w:rsidRDefault="00000000" w:rsidP="00686AEE">
      <w:pPr>
        <w:numPr>
          <w:ilvl w:val="0"/>
          <w:numId w:val="6"/>
        </w:numPr>
        <w:spacing w:before="0" w:after="0"/>
        <w:ind w:right="285"/>
      </w:pPr>
      <w:r>
        <w:t>Other: _____________</w:t>
      </w:r>
    </w:p>
    <w:p w14:paraId="57B0F1A0" w14:textId="02368318" w:rsidR="007E0DAC" w:rsidRDefault="00000000" w:rsidP="00686AEE">
      <w:pPr>
        <w:numPr>
          <w:ilvl w:val="0"/>
          <w:numId w:val="1"/>
        </w:numPr>
        <w:spacing w:before="0" w:after="0"/>
        <w:ind w:right="285"/>
        <w:sectPr w:rsidR="007E0DAC">
          <w:type w:val="continuous"/>
          <w:pgSz w:w="12240" w:h="15840"/>
          <w:pgMar w:top="720" w:right="1080" w:bottom="1080" w:left="1080" w:header="2160" w:footer="720" w:gutter="0"/>
          <w:cols w:num="2" w:space="720" w:equalWidth="0">
            <w:col w:w="4680" w:space="720"/>
            <w:col w:w="4680" w:space="0"/>
          </w:cols>
        </w:sectPr>
      </w:pPr>
      <w:r>
        <w:t>Notes:</w:t>
      </w:r>
    </w:p>
    <w:p w14:paraId="3A327439" w14:textId="77777777" w:rsidR="007E0DAC" w:rsidRDefault="007E0DAC">
      <w:pPr>
        <w:pStyle w:val="Heading2"/>
        <w:ind w:right="285"/>
      </w:pPr>
      <w:bookmarkStart w:id="4" w:name="_c41hc2424ym1" w:colFirst="0" w:colLast="0"/>
      <w:bookmarkEnd w:id="4"/>
    </w:p>
    <w:p w14:paraId="16470A43" w14:textId="77777777" w:rsidR="00686AEE" w:rsidRDefault="00686AEE" w:rsidP="00686AEE"/>
    <w:p w14:paraId="37C53A10" w14:textId="77777777" w:rsidR="00686AEE" w:rsidRDefault="00686AEE" w:rsidP="00686AEE"/>
    <w:p w14:paraId="5E6E6892" w14:textId="77777777" w:rsidR="00686AEE" w:rsidRDefault="00686AEE" w:rsidP="00686AEE"/>
    <w:p w14:paraId="61BF76CA" w14:textId="77777777" w:rsidR="00686AEE" w:rsidRPr="00686AEE" w:rsidRDefault="00686AEE" w:rsidP="00686AEE"/>
    <w:p w14:paraId="3CA1742B" w14:textId="3FE0E47D" w:rsidR="007E0DAC" w:rsidRDefault="00000000">
      <w:pPr>
        <w:pStyle w:val="Heading2"/>
        <w:ind w:right="285"/>
      </w:pPr>
      <w:bookmarkStart w:id="5" w:name="_9men4fcghdxc" w:colFirst="0" w:colLast="0"/>
      <w:bookmarkEnd w:id="5"/>
      <w:r>
        <w:lastRenderedPageBreak/>
        <w:t>Plan and Implement:</w:t>
      </w:r>
    </w:p>
    <w:p w14:paraId="18F257B6" w14:textId="77777777" w:rsidR="007E0DAC" w:rsidRDefault="00000000">
      <w:pPr>
        <w:widowControl w:val="0"/>
        <w:spacing w:before="200" w:after="0" w:line="240" w:lineRule="auto"/>
        <w:ind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 Remember! Adapt from least intrusive to most intrusive.</w:t>
      </w:r>
    </w:p>
    <w:p w14:paraId="241B9C8A" w14:textId="77777777" w:rsidR="007E0DAC" w:rsidRDefault="00000000">
      <w:pPr>
        <w:pStyle w:val="Heading3"/>
        <w:widowControl w:val="0"/>
        <w:spacing w:before="200" w:line="240" w:lineRule="auto"/>
        <w:ind w:right="0"/>
        <w:sectPr w:rsidR="007E0DAC">
          <w:type w:val="continuous"/>
          <w:pgSz w:w="12240" w:h="15840"/>
          <w:pgMar w:top="720" w:right="1080" w:bottom="1080" w:left="1080" w:header="360" w:footer="720" w:gutter="0"/>
          <w:cols w:space="720" w:equalWidth="0">
            <w:col w:w="10080" w:space="0"/>
          </w:cols>
        </w:sectPr>
      </w:pPr>
      <w:bookmarkStart w:id="6" w:name="_4m1g1fnze6k5" w:colFirst="0" w:colLast="0"/>
      <w:bookmarkEnd w:id="6"/>
      <w:r>
        <w:t>Environmental Adaptations</w:t>
      </w:r>
    </w:p>
    <w:p w14:paraId="52510F2E" w14:textId="77777777" w:rsidR="007E0DAC" w:rsidRDefault="00000000" w:rsidP="00686AEE">
      <w:pPr>
        <w:numPr>
          <w:ilvl w:val="0"/>
          <w:numId w:val="7"/>
        </w:numPr>
        <w:spacing w:after="0"/>
      </w:pPr>
      <w:r>
        <w:t>area and space</w:t>
      </w:r>
    </w:p>
    <w:p w14:paraId="0AC048A2" w14:textId="77777777" w:rsidR="007E0DAC" w:rsidRDefault="00000000" w:rsidP="00686AEE">
      <w:pPr>
        <w:numPr>
          <w:ilvl w:val="0"/>
          <w:numId w:val="7"/>
        </w:numPr>
        <w:spacing w:before="0" w:after="0"/>
      </w:pPr>
      <w:r>
        <w:t>arrangement of materials</w:t>
      </w:r>
    </w:p>
    <w:p w14:paraId="0DAF1811" w14:textId="77777777" w:rsidR="007E0DAC" w:rsidRDefault="00000000" w:rsidP="00686AEE">
      <w:pPr>
        <w:numPr>
          <w:ilvl w:val="0"/>
          <w:numId w:val="7"/>
        </w:numPr>
        <w:spacing w:before="0" w:after="0"/>
      </w:pPr>
      <w:r>
        <w:t>visual supports</w:t>
      </w:r>
    </w:p>
    <w:p w14:paraId="113AF3E9" w14:textId="77777777" w:rsidR="007E0DAC" w:rsidRDefault="00000000" w:rsidP="00686AEE">
      <w:pPr>
        <w:numPr>
          <w:ilvl w:val="0"/>
          <w:numId w:val="7"/>
        </w:numPr>
        <w:spacing w:before="0" w:after="0"/>
      </w:pPr>
      <w:r>
        <w:t>schedule changes</w:t>
      </w:r>
    </w:p>
    <w:p w14:paraId="1DABD9CF" w14:textId="77777777" w:rsidR="007E0DAC" w:rsidRDefault="00000000" w:rsidP="00686AEE">
      <w:pPr>
        <w:numPr>
          <w:ilvl w:val="0"/>
          <w:numId w:val="7"/>
        </w:numPr>
        <w:spacing w:before="0"/>
        <w:sectPr w:rsidR="007E0DAC">
          <w:type w:val="continuous"/>
          <w:pgSz w:w="12240" w:h="15840"/>
          <w:pgMar w:top="720" w:right="1080" w:bottom="1080" w:left="1080" w:header="2160" w:footer="720" w:gutter="0"/>
          <w:cols w:num="2" w:space="720" w:equalWidth="0">
            <w:col w:w="4680" w:space="720"/>
            <w:col w:w="4680" w:space="0"/>
          </w:cols>
        </w:sectPr>
      </w:pPr>
      <w:r>
        <w:t>routine changes</w:t>
      </w:r>
    </w:p>
    <w:p w14:paraId="64CF9B76" w14:textId="77777777" w:rsidR="007E0DAC" w:rsidRDefault="00000000">
      <w:pPr>
        <w:shd w:val="clear" w:color="auto" w:fill="FFF2CC"/>
        <w:spacing w:before="200" w:after="0"/>
      </w:pPr>
      <w:r>
        <w:t>Notes:</w:t>
      </w:r>
    </w:p>
    <w:p w14:paraId="0B8BDFBA" w14:textId="77777777" w:rsidR="007E0DAC" w:rsidRDefault="007E0DAC">
      <w:pPr>
        <w:shd w:val="clear" w:color="auto" w:fill="FFF2CC"/>
        <w:spacing w:before="200" w:after="0"/>
      </w:pPr>
    </w:p>
    <w:p w14:paraId="10129E97" w14:textId="77777777" w:rsidR="007E0DAC" w:rsidRDefault="00000000">
      <w:pPr>
        <w:pStyle w:val="Heading3"/>
        <w:ind w:right="285"/>
        <w:sectPr w:rsidR="007E0DAC">
          <w:type w:val="continuous"/>
          <w:pgSz w:w="12240" w:h="15840"/>
          <w:pgMar w:top="720" w:right="1080" w:bottom="1080" w:left="1080" w:header="2160" w:footer="720" w:gutter="0"/>
          <w:cols w:space="720" w:equalWidth="0">
            <w:col w:w="10080" w:space="0"/>
          </w:cols>
        </w:sectPr>
      </w:pPr>
      <w:bookmarkStart w:id="7" w:name="_nt2yeu7tdx9t" w:colFirst="0" w:colLast="0"/>
      <w:bookmarkEnd w:id="7"/>
      <w:r>
        <w:t>Material Adaptations</w:t>
      </w:r>
    </w:p>
    <w:p w14:paraId="355ACD4A" w14:textId="77777777" w:rsidR="007E0DAC" w:rsidRDefault="00000000" w:rsidP="00686AEE">
      <w:pPr>
        <w:numPr>
          <w:ilvl w:val="0"/>
          <w:numId w:val="5"/>
        </w:numPr>
        <w:spacing w:before="0" w:after="0"/>
        <w:ind w:right="285"/>
      </w:pPr>
      <w:r>
        <w:t>Assistive technology</w:t>
      </w:r>
    </w:p>
    <w:p w14:paraId="77825FD4" w14:textId="17B7FC4A" w:rsidR="007E0DAC" w:rsidRDefault="00000000" w:rsidP="00686AEE">
      <w:pPr>
        <w:numPr>
          <w:ilvl w:val="0"/>
          <w:numId w:val="5"/>
        </w:numPr>
        <w:spacing w:before="0" w:after="0"/>
        <w:ind w:right="285"/>
      </w:pPr>
      <w:r>
        <w:t xml:space="preserve">Physical modifications </w:t>
      </w:r>
      <w:r w:rsidR="00780360">
        <w:t>to materials</w:t>
      </w:r>
    </w:p>
    <w:p w14:paraId="5FA340F3" w14:textId="77777777" w:rsidR="007E0DAC" w:rsidRDefault="00000000" w:rsidP="00686AEE">
      <w:pPr>
        <w:numPr>
          <w:ilvl w:val="0"/>
          <w:numId w:val="5"/>
        </w:numPr>
        <w:spacing w:before="0" w:after="0"/>
        <w:ind w:right="285"/>
      </w:pPr>
      <w:r>
        <w:t>variety of materials</w:t>
      </w:r>
    </w:p>
    <w:p w14:paraId="14FF8AB7" w14:textId="77777777" w:rsidR="007E0DAC" w:rsidRDefault="00000000" w:rsidP="00686AEE">
      <w:pPr>
        <w:numPr>
          <w:ilvl w:val="0"/>
          <w:numId w:val="5"/>
        </w:numPr>
        <w:spacing w:before="0" w:after="0"/>
        <w:ind w:right="285"/>
        <w:sectPr w:rsidR="007E0DAC">
          <w:type w:val="continuous"/>
          <w:pgSz w:w="12240" w:h="15840"/>
          <w:pgMar w:top="720" w:right="1080" w:bottom="1080" w:left="1080" w:header="2160" w:footer="720" w:gutter="0"/>
          <w:cols w:num="2" w:space="720" w:equalWidth="0">
            <w:col w:w="4680" w:space="720"/>
            <w:col w:w="4680" w:space="0"/>
          </w:cols>
        </w:sectPr>
      </w:pPr>
      <w:r>
        <w:t>visual support</w:t>
      </w:r>
    </w:p>
    <w:p w14:paraId="2A793931" w14:textId="77777777" w:rsidR="007E0DAC" w:rsidRDefault="007E0DAC">
      <w:pPr>
        <w:spacing w:before="0" w:after="0"/>
        <w:ind w:right="285"/>
      </w:pPr>
    </w:p>
    <w:p w14:paraId="0793D4D0" w14:textId="77777777" w:rsidR="007E0DAC" w:rsidRDefault="00000000">
      <w:pPr>
        <w:shd w:val="clear" w:color="auto" w:fill="FFF2CC"/>
        <w:spacing w:before="0" w:after="0"/>
      </w:pPr>
      <w:r>
        <w:t>Notes:</w:t>
      </w:r>
    </w:p>
    <w:p w14:paraId="4D57D207" w14:textId="77777777" w:rsidR="007E0DAC" w:rsidRDefault="007E0DAC">
      <w:pPr>
        <w:shd w:val="clear" w:color="auto" w:fill="FFF2CC"/>
        <w:spacing w:before="0" w:after="0"/>
      </w:pPr>
    </w:p>
    <w:p w14:paraId="3D2145AA" w14:textId="77777777" w:rsidR="007E0DAC" w:rsidRDefault="00000000">
      <w:pPr>
        <w:pStyle w:val="Heading3"/>
        <w:spacing w:before="200"/>
        <w:ind w:right="285"/>
        <w:sectPr w:rsidR="007E0DAC">
          <w:type w:val="continuous"/>
          <w:pgSz w:w="12240" w:h="15840"/>
          <w:pgMar w:top="720" w:right="1080" w:bottom="1080" w:left="1080" w:header="2160" w:footer="720" w:gutter="0"/>
          <w:cols w:space="720" w:equalWidth="0">
            <w:col w:w="10080" w:space="0"/>
          </w:cols>
        </w:sectPr>
      </w:pPr>
      <w:bookmarkStart w:id="8" w:name="_ezfa3q91bej" w:colFirst="0" w:colLast="0"/>
      <w:bookmarkEnd w:id="8"/>
      <w:r>
        <w:t>Instructional Adaptations</w:t>
      </w:r>
    </w:p>
    <w:p w14:paraId="407A4C8C" w14:textId="77777777" w:rsidR="007E0DAC" w:rsidRDefault="00000000" w:rsidP="00686AEE">
      <w:pPr>
        <w:numPr>
          <w:ilvl w:val="0"/>
          <w:numId w:val="8"/>
        </w:numPr>
        <w:spacing w:before="0" w:after="0"/>
      </w:pPr>
      <w:r>
        <w:t>simplify steps</w:t>
      </w:r>
    </w:p>
    <w:p w14:paraId="2ED75CC5" w14:textId="77777777" w:rsidR="007E0DAC" w:rsidRDefault="00000000" w:rsidP="00686AEE">
      <w:pPr>
        <w:numPr>
          <w:ilvl w:val="0"/>
          <w:numId w:val="8"/>
        </w:numPr>
        <w:spacing w:before="0" w:after="0"/>
      </w:pPr>
      <w:r>
        <w:t>include child preferences</w:t>
      </w:r>
    </w:p>
    <w:p w14:paraId="170EB71A" w14:textId="77777777" w:rsidR="007E0DAC" w:rsidRDefault="00000000" w:rsidP="00686AEE">
      <w:pPr>
        <w:numPr>
          <w:ilvl w:val="0"/>
          <w:numId w:val="8"/>
        </w:numPr>
        <w:spacing w:before="0" w:after="0"/>
      </w:pPr>
      <w:r>
        <w:t>communication support</w:t>
      </w:r>
    </w:p>
    <w:p w14:paraId="2A932981" w14:textId="77777777" w:rsidR="007E0DAC" w:rsidRDefault="00000000" w:rsidP="00686AEE">
      <w:pPr>
        <w:numPr>
          <w:ilvl w:val="0"/>
          <w:numId w:val="8"/>
        </w:numPr>
        <w:spacing w:before="0" w:after="0"/>
        <w:sectPr w:rsidR="007E0DAC">
          <w:type w:val="continuous"/>
          <w:pgSz w:w="12240" w:h="15840"/>
          <w:pgMar w:top="720" w:right="1080" w:bottom="1080" w:left="1080" w:header="2160" w:footer="720" w:gutter="0"/>
          <w:cols w:num="2" w:space="720" w:equalWidth="0">
            <w:col w:w="4680" w:space="720"/>
            <w:col w:w="4680" w:space="0"/>
          </w:cols>
        </w:sectPr>
      </w:pPr>
      <w:r>
        <w:t>adult &amp; peer support</w:t>
      </w:r>
    </w:p>
    <w:p w14:paraId="6AABF128" w14:textId="77777777" w:rsidR="007E0DAC" w:rsidRDefault="007E0DAC">
      <w:pPr>
        <w:spacing w:before="0" w:after="0"/>
      </w:pPr>
    </w:p>
    <w:p w14:paraId="614F8DAE" w14:textId="77777777" w:rsidR="007E0DAC" w:rsidRDefault="00000000">
      <w:pPr>
        <w:shd w:val="clear" w:color="auto" w:fill="FFF2CC"/>
        <w:spacing w:before="0" w:after="0"/>
      </w:pPr>
      <w:r>
        <w:t>Notes:</w:t>
      </w:r>
    </w:p>
    <w:p w14:paraId="43FB399B" w14:textId="77777777" w:rsidR="007E0DAC" w:rsidRDefault="007E0DAC">
      <w:pPr>
        <w:shd w:val="clear" w:color="auto" w:fill="FFF2CC"/>
        <w:spacing w:before="0" w:after="0"/>
      </w:pPr>
    </w:p>
    <w:p w14:paraId="17DDD0A5" w14:textId="77777777" w:rsidR="007E0DAC" w:rsidRDefault="00000000">
      <w:pPr>
        <w:pStyle w:val="Heading2"/>
      </w:pPr>
      <w:bookmarkStart w:id="9" w:name="_slk2rw6f5ygz" w:colFirst="0" w:colLast="0"/>
      <w:bookmarkEnd w:id="9"/>
      <w:r>
        <w:t>Monitor and Revise</w:t>
      </w:r>
    </w:p>
    <w:p w14:paraId="3399FB8C" w14:textId="77777777" w:rsidR="007E0DAC" w:rsidRDefault="00000000">
      <w:pPr>
        <w:rPr>
          <w:b/>
          <w:bCs/>
        </w:rPr>
      </w:pPr>
      <w:r>
        <w:rPr>
          <w:b/>
          <w:bCs/>
        </w:rPr>
        <w:t>How’s it going?</w:t>
      </w:r>
    </w:p>
    <w:p w14:paraId="3553E6C7" w14:textId="77777777" w:rsidR="007E0DAC" w:rsidRDefault="00000000">
      <w:pPr>
        <w:spacing w:before="0" w:after="0"/>
        <w:rPr>
          <w:i/>
          <w:iCs/>
        </w:rPr>
      </w:pPr>
      <w:r>
        <w:rPr>
          <w:b/>
          <w:bCs/>
        </w:rPr>
        <w:t>Adopt</w:t>
      </w:r>
      <w:r>
        <w:t xml:space="preserve"> </w:t>
      </w:r>
      <w:r>
        <w:rPr>
          <w:i/>
          <w:iCs/>
        </w:rPr>
        <w:t>(The adaptations are working as designed. Continue implementation.)</w:t>
      </w:r>
    </w:p>
    <w:p w14:paraId="6EC92D9E" w14:textId="77777777" w:rsidR="007E0DAC" w:rsidRDefault="00000000">
      <w:pPr>
        <w:shd w:val="clear" w:color="auto" w:fill="D9EAD3"/>
        <w:spacing w:before="0" w:after="0"/>
      </w:pPr>
      <w:r>
        <w:t>Notes on effectiveness of adaptations:</w:t>
      </w:r>
    </w:p>
    <w:p w14:paraId="36E7F19F" w14:textId="77777777" w:rsidR="007E0DAC" w:rsidRDefault="007E0DAC">
      <w:pPr>
        <w:shd w:val="clear" w:color="auto" w:fill="D9EAD3"/>
        <w:spacing w:before="0" w:after="0"/>
      </w:pPr>
    </w:p>
    <w:p w14:paraId="7B2D37E6" w14:textId="77777777" w:rsidR="007E0DAC" w:rsidRDefault="007E0DAC">
      <w:pPr>
        <w:spacing w:before="0" w:after="0"/>
        <w:rPr>
          <w:b/>
          <w:bCs/>
        </w:rPr>
      </w:pPr>
    </w:p>
    <w:p w14:paraId="10C67C47" w14:textId="3CA41E04" w:rsidR="007E0DAC" w:rsidRDefault="00000000">
      <w:pPr>
        <w:spacing w:before="0" w:after="0"/>
        <w:rPr>
          <w:i/>
          <w:iCs/>
        </w:rPr>
      </w:pPr>
      <w:r>
        <w:rPr>
          <w:b/>
          <w:bCs/>
        </w:rPr>
        <w:t>Adapt</w:t>
      </w:r>
      <w:r>
        <w:t xml:space="preserve"> </w:t>
      </w:r>
      <w:r>
        <w:rPr>
          <w:i/>
          <w:iCs/>
        </w:rPr>
        <w:t xml:space="preserve">(The adaptations are somewhat </w:t>
      </w:r>
      <w:r w:rsidR="00780360">
        <w:rPr>
          <w:i/>
          <w:iCs/>
        </w:rPr>
        <w:t>working but</w:t>
      </w:r>
      <w:r>
        <w:rPr>
          <w:i/>
          <w:iCs/>
        </w:rPr>
        <w:t xml:space="preserve"> need to be refined.)</w:t>
      </w:r>
    </w:p>
    <w:p w14:paraId="299A5DE0" w14:textId="77777777" w:rsidR="007E0DAC" w:rsidRDefault="00000000">
      <w:pPr>
        <w:shd w:val="clear" w:color="auto" w:fill="D9EAD3"/>
        <w:spacing w:before="0" w:after="0"/>
      </w:pPr>
      <w:r>
        <w:t>Notes on changes to implement:</w:t>
      </w:r>
    </w:p>
    <w:p w14:paraId="2210290D" w14:textId="77777777" w:rsidR="007E0DAC" w:rsidRDefault="007E0DAC">
      <w:pPr>
        <w:shd w:val="clear" w:color="auto" w:fill="D9EAD3"/>
        <w:spacing w:before="0" w:after="0"/>
      </w:pPr>
    </w:p>
    <w:p w14:paraId="6103A6EC" w14:textId="77777777" w:rsidR="007E0DAC" w:rsidRDefault="007E0DAC">
      <w:pPr>
        <w:spacing w:before="0" w:after="0"/>
        <w:rPr>
          <w:b/>
          <w:bCs/>
        </w:rPr>
      </w:pPr>
    </w:p>
    <w:p w14:paraId="64278559" w14:textId="77777777" w:rsidR="007E0DAC" w:rsidRDefault="00000000">
      <w:pPr>
        <w:spacing w:before="0" w:after="0"/>
        <w:rPr>
          <w:i/>
          <w:iCs/>
        </w:rPr>
      </w:pPr>
      <w:r>
        <w:rPr>
          <w:b/>
          <w:bCs/>
        </w:rPr>
        <w:t>Abandon</w:t>
      </w:r>
      <w:r>
        <w:t xml:space="preserve"> </w:t>
      </w:r>
      <w:r>
        <w:rPr>
          <w:i/>
          <w:iCs/>
        </w:rPr>
        <w:t>(The adaptations are not successful. Revisit adaptation guide and consider if more intrusive supports are needed.)</w:t>
      </w:r>
    </w:p>
    <w:p w14:paraId="5B338A76" w14:textId="77777777" w:rsidR="007E0DAC" w:rsidRDefault="00000000">
      <w:pPr>
        <w:shd w:val="clear" w:color="auto" w:fill="D9EAD3"/>
        <w:spacing w:before="0" w:after="0"/>
      </w:pPr>
      <w:r>
        <w:t>Notes on newly selected adaptation:</w:t>
      </w:r>
    </w:p>
    <w:p w14:paraId="6353B69E" w14:textId="77777777" w:rsidR="007E0DAC" w:rsidRDefault="007E0DAC">
      <w:pPr>
        <w:shd w:val="clear" w:color="auto" w:fill="D9EAD3"/>
        <w:spacing w:before="0" w:after="0"/>
      </w:pPr>
    </w:p>
    <w:p w14:paraId="0920A7F4" w14:textId="6D4A1745" w:rsidR="00686AEE" w:rsidRPr="00686AEE" w:rsidRDefault="00686AEE" w:rsidP="00686AEE">
      <w:pPr>
        <w:tabs>
          <w:tab w:val="left" w:pos="1720"/>
        </w:tabs>
      </w:pPr>
    </w:p>
    <w:sectPr w:rsidR="00686AEE" w:rsidRPr="00686AEE">
      <w:type w:val="continuous"/>
      <w:pgSz w:w="12240" w:h="15840"/>
      <w:pgMar w:top="720" w:right="1080" w:bottom="1080" w:left="1080" w:header="2160" w:footer="720" w:gutter="0"/>
      <w:cols w:space="720" w:equalWidth="0">
        <w:col w:w="1008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61765" w14:textId="77777777" w:rsidR="00280043" w:rsidRDefault="00280043">
      <w:pPr>
        <w:spacing w:before="0" w:after="0" w:line="240" w:lineRule="auto"/>
      </w:pPr>
      <w:r>
        <w:separator/>
      </w:r>
    </w:p>
  </w:endnote>
  <w:endnote w:type="continuationSeparator" w:id="0">
    <w:p w14:paraId="051DC07A" w14:textId="77777777" w:rsidR="00280043" w:rsidRDefault="002800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F1CCE5-ED66-4146-ADA0-E44759AFE7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852E5F-E42E-4C4A-9292-BD6A3D156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70C8A" w14:textId="77777777" w:rsidR="007E0DAC" w:rsidRDefault="00000000">
    <w:r>
      <w:rPr>
        <w:noProof/>
      </w:rPr>
      <w:drawing>
        <wp:inline distT="114300" distB="114300" distL="114300" distR="114300" wp14:anchorId="0795B542" wp14:editId="15575EAD">
          <wp:extent cx="2057400" cy="308610"/>
          <wp:effectExtent l="0" t="0" r="0" b="0"/>
          <wp:docPr id="3" name="image1.png" descr="North Carolina Department of Public Instruc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North Carolina Department of Public Instruc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308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D7F50" w14:textId="77777777" w:rsidR="00686AEE" w:rsidRDefault="00686AEE" w:rsidP="00686AEE">
    <w:pPr>
      <w:jc w:val="right"/>
    </w:pPr>
    <w:r>
      <w:t>(</w:t>
    </w:r>
    <w:r w:rsidRPr="00686AEE">
      <w:t>Waters, V., West, T., Lim, C.-I., &amp; Vinh, M. 2021)</w:t>
    </w:r>
  </w:p>
  <w:p w14:paraId="3669D225" w14:textId="20446356" w:rsidR="007E0DAC" w:rsidRDefault="007E0DAC" w:rsidP="00686AEE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1FB7A" w14:textId="4C4E127F" w:rsidR="007E0DAC" w:rsidRDefault="007E0DAC" w:rsidP="00686AEE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70842" w14:textId="77777777" w:rsidR="00280043" w:rsidRDefault="00280043">
      <w:pPr>
        <w:spacing w:before="0" w:after="0" w:line="240" w:lineRule="auto"/>
      </w:pPr>
      <w:r>
        <w:separator/>
      </w:r>
    </w:p>
  </w:footnote>
  <w:footnote w:type="continuationSeparator" w:id="0">
    <w:p w14:paraId="0ED79A23" w14:textId="77777777" w:rsidR="00280043" w:rsidRDefault="002800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98CE2" w14:textId="77777777" w:rsidR="007E0DAC" w:rsidRDefault="007E0DAC">
    <w:pPr>
      <w:pStyle w:val="Heading1"/>
      <w:spacing w:before="0" w:after="0" w:line="240" w:lineRule="auto"/>
    </w:pPr>
    <w:bookmarkStart w:id="2" w:name="_iow8cyay4t3n" w:colFirst="0" w:colLast="0"/>
    <w:bookmarkEnd w:id="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8226A" w14:textId="77777777" w:rsidR="007E0DAC" w:rsidRDefault="00000000">
    <w:pPr>
      <w:pStyle w:val="Heading1"/>
      <w:spacing w:before="0" w:after="0" w:line="240" w:lineRule="auto"/>
    </w:pPr>
    <w:bookmarkStart w:id="3" w:name="_yq6fs7ka79u1" w:colFirst="0" w:colLast="0"/>
    <w:bookmarkEnd w:id="3"/>
    <w:r>
      <w:t>Problem Solving Process for Making Adaptations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3BCE"/>
    <w:multiLevelType w:val="multilevel"/>
    <w:tmpl w:val="95985AD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F41254"/>
    <w:multiLevelType w:val="multilevel"/>
    <w:tmpl w:val="AE42A2B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E348B"/>
    <w:multiLevelType w:val="multilevel"/>
    <w:tmpl w:val="47A030EA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7758BE"/>
    <w:multiLevelType w:val="multilevel"/>
    <w:tmpl w:val="76F2B57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6601CE"/>
    <w:multiLevelType w:val="multilevel"/>
    <w:tmpl w:val="F60274F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942D96"/>
    <w:multiLevelType w:val="multilevel"/>
    <w:tmpl w:val="C302B11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DB1F54"/>
    <w:multiLevelType w:val="multilevel"/>
    <w:tmpl w:val="35009D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D82A5E"/>
    <w:multiLevelType w:val="multilevel"/>
    <w:tmpl w:val="E64EED3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864786073">
    <w:abstractNumId w:val="7"/>
  </w:num>
  <w:num w:numId="2" w16cid:durableId="328558783">
    <w:abstractNumId w:val="3"/>
  </w:num>
  <w:num w:numId="3" w16cid:durableId="207955454">
    <w:abstractNumId w:val="1"/>
  </w:num>
  <w:num w:numId="4" w16cid:durableId="178467055">
    <w:abstractNumId w:val="6"/>
  </w:num>
  <w:num w:numId="5" w16cid:durableId="95294138">
    <w:abstractNumId w:val="2"/>
  </w:num>
  <w:num w:numId="6" w16cid:durableId="1949699385">
    <w:abstractNumId w:val="4"/>
  </w:num>
  <w:num w:numId="7" w16cid:durableId="2121335363">
    <w:abstractNumId w:val="5"/>
  </w:num>
  <w:num w:numId="8" w16cid:durableId="206177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DAC"/>
    <w:rsid w:val="00022703"/>
    <w:rsid w:val="00280043"/>
    <w:rsid w:val="00383A0E"/>
    <w:rsid w:val="00494D4B"/>
    <w:rsid w:val="00533D76"/>
    <w:rsid w:val="00686AEE"/>
    <w:rsid w:val="00780360"/>
    <w:rsid w:val="007B67D5"/>
    <w:rsid w:val="007E0DAC"/>
    <w:rsid w:val="009D5D10"/>
    <w:rsid w:val="00CC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73879"/>
  <w15:docId w15:val="{2CA987B5-0F32-48D9-B963-DA3046F20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F1F1F"/>
        <w:sz w:val="22"/>
        <w:szCs w:val="22"/>
        <w:lang w:val="en" w:eastAsia="en-US" w:bidi="ar-SA"/>
      </w:rPr>
    </w:rPrDefault>
    <w:pPrDefault>
      <w:pPr>
        <w:spacing w:before="120" w:after="120" w:line="304" w:lineRule="auto"/>
        <w:ind w:right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line="324" w:lineRule="auto"/>
      <w:ind w:right="0"/>
      <w:jc w:val="center"/>
      <w:outlineLvl w:val="0"/>
    </w:pPr>
    <w:rPr>
      <w:b/>
      <w:bCs/>
      <w:color w:val="003A7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line="240" w:lineRule="auto"/>
      <w:ind w:right="0"/>
      <w:outlineLvl w:val="1"/>
    </w:pPr>
    <w:rPr>
      <w:b/>
      <w:bCs/>
      <w:color w:val="003A70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0"/>
      <w:ind w:right="273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right="273"/>
      <w:outlineLvl w:val="3"/>
    </w:pPr>
    <w:rPr>
      <w:color w:val="003A7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right="273"/>
      <w:outlineLvl w:val="4"/>
    </w:pPr>
    <w:rPr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right="273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sz="8" w:space="0" w:color="003A70"/>
      </w:pBdr>
      <w:spacing w:before="1555" w:after="158" w:line="324" w:lineRule="auto"/>
    </w:pPr>
    <w:rPr>
      <w:b/>
      <w:bCs/>
      <w:color w:val="003A7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60"/>
    </w:pPr>
    <w:rPr>
      <w:color w:val="003A7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86AE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Terry</dc:creator>
  <cp:lastModifiedBy>Kimberly Terry</cp:lastModifiedBy>
  <cp:revision>3</cp:revision>
  <cp:lastPrinted>2026-05-15T16:07:00Z</cp:lastPrinted>
  <dcterms:created xsi:type="dcterms:W3CDTF">2026-05-15T16:00:00Z</dcterms:created>
  <dcterms:modified xsi:type="dcterms:W3CDTF">2026-05-15T16:11:00Z</dcterms:modified>
</cp:coreProperties>
</file>