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DEBD" w14:textId="77777777" w:rsidR="00897F31" w:rsidRDefault="00897F31"/>
    <w:p w14:paraId="38DBA6BE" w14:textId="77777777" w:rsidR="00897F31" w:rsidRDefault="00D417D1">
      <w:pPr>
        <w:rPr>
          <w:rFonts w:ascii="Helvetica Neue" w:eastAsia="Helvetica Neue" w:hAnsi="Helvetica Neue" w:cs="Helvetica Neue"/>
          <w:b/>
          <w:bCs/>
          <w:sz w:val="20"/>
          <w:szCs w:val="20"/>
          <w:u w:val="single"/>
        </w:rPr>
      </w:pPr>
      <w:r>
        <w:rPr>
          <w:noProof/>
        </w:rPr>
        <mc:AlternateContent>
          <mc:Choice Requires="wps">
            <w:drawing>
              <wp:anchor distT="0" distB="0" distL="182880" distR="182880" simplePos="0" relativeHeight="251658240" behindDoc="0" locked="0" layoutInCell="1" hidden="0" allowOverlap="1" wp14:anchorId="60869711" wp14:editId="265E485C">
                <wp:simplePos x="0" y="0"/>
                <wp:positionH relativeFrom="page">
                  <wp:posOffset>1366838</wp:posOffset>
                </wp:positionH>
                <wp:positionV relativeFrom="page">
                  <wp:posOffset>5426393</wp:posOffset>
                </wp:positionV>
                <wp:extent cx="4695825" cy="6730365"/>
                <wp:effectExtent l="0" t="0" r="0" b="0"/>
                <wp:wrapSquare wrapText="bothSides" distT="0" distB="0" distL="182880" distR="182880"/>
                <wp:docPr id="2" name="Rectangle 2"/>
                <wp:cNvGraphicFramePr/>
                <a:graphic xmlns:a="http://schemas.openxmlformats.org/drawingml/2006/main">
                  <a:graphicData uri="http://schemas.microsoft.com/office/word/2010/wordprocessingShape">
                    <wps:wsp>
                      <wps:cNvSpPr/>
                      <wps:spPr>
                        <a:xfrm>
                          <a:off x="3002850" y="419580"/>
                          <a:ext cx="4686300" cy="6720840"/>
                        </a:xfrm>
                        <a:prstGeom prst="rect">
                          <a:avLst/>
                        </a:prstGeom>
                        <a:noFill/>
                        <a:ln>
                          <a:noFill/>
                        </a:ln>
                      </wps:spPr>
                      <wps:txbx>
                        <w:txbxContent>
                          <w:p w14:paraId="60DC6A23" w14:textId="2D5A47CB" w:rsidR="00897F31" w:rsidRDefault="007B079E" w:rsidP="007B079E">
                            <w:pPr>
                              <w:spacing w:before="40" w:after="560" w:line="215" w:lineRule="auto"/>
                              <w:textDirection w:val="btLr"/>
                              <w:rPr>
                                <w:rFonts w:ascii="Helvetica" w:eastAsia="Arial" w:hAnsi="Helvetica" w:cs="Arial"/>
                                <w:color w:val="4472C4"/>
                                <w:sz w:val="72"/>
                              </w:rPr>
                            </w:pPr>
                            <w:r>
                              <w:rPr>
                                <w:rFonts w:ascii="Helvetica" w:eastAsia="Arial" w:hAnsi="Helvetica" w:cs="Arial"/>
                                <w:color w:val="4472C4"/>
                                <w:sz w:val="72"/>
                              </w:rPr>
                              <w:t xml:space="preserve">Inventory Through </w:t>
                            </w:r>
                            <w:r w:rsidR="00146C54">
                              <w:rPr>
                                <w:rFonts w:ascii="Helvetica" w:eastAsia="Arial" w:hAnsi="Helvetica" w:cs="Arial"/>
                                <w:color w:val="4472C4"/>
                                <w:sz w:val="72"/>
                              </w:rPr>
                              <w:t xml:space="preserve">Polaris </w:t>
                            </w:r>
                            <w:r>
                              <w:rPr>
                                <w:rFonts w:ascii="Helvetica" w:eastAsia="Arial" w:hAnsi="Helvetica" w:cs="Arial"/>
                                <w:color w:val="4472C4"/>
                                <w:sz w:val="72"/>
                              </w:rPr>
                              <w:t>Weeding Workflows</w:t>
                            </w:r>
                          </w:p>
                          <w:p w14:paraId="5FEF7472" w14:textId="29C5E343" w:rsidR="00146C54" w:rsidRDefault="00146C54" w:rsidP="00146C54">
                            <w:pPr>
                              <w:spacing w:before="40" w:after="40" w:line="240" w:lineRule="auto"/>
                              <w:textDirection w:val="btLr"/>
                              <w:rPr>
                                <w:rFonts w:ascii="Helvetica" w:eastAsia="Arial" w:hAnsi="Helvetica" w:cs="Arial"/>
                                <w:smallCaps/>
                                <w:color w:val="1F4E79"/>
                                <w:sz w:val="28"/>
                              </w:rPr>
                            </w:pPr>
                            <w:r>
                              <w:rPr>
                                <w:rFonts w:ascii="Helvetica" w:eastAsia="Arial" w:hAnsi="Helvetica" w:cs="Arial"/>
                                <w:smallCaps/>
                                <w:color w:val="1F4E79"/>
                                <w:sz w:val="28"/>
                              </w:rPr>
                              <w:t>BALDWIN PUBLIC LIBRARY</w:t>
                            </w:r>
                          </w:p>
                          <w:p w14:paraId="005322C4" w14:textId="77777777" w:rsidR="00146C54" w:rsidRPr="00845410" w:rsidRDefault="00146C54" w:rsidP="00146C54">
                            <w:pPr>
                              <w:spacing w:before="40" w:after="40" w:line="240" w:lineRule="auto"/>
                              <w:textDirection w:val="btLr"/>
                              <w:rPr>
                                <w:rFonts w:ascii="Helvetica" w:hAnsi="Helvetica"/>
                              </w:rPr>
                            </w:pPr>
                          </w:p>
                          <w:p w14:paraId="4FBB825E" w14:textId="35CDADB3" w:rsidR="00146C54" w:rsidRPr="00E84E6C" w:rsidRDefault="00146C54" w:rsidP="00146C54">
                            <w:pPr>
                              <w:spacing w:before="80" w:after="40" w:line="240" w:lineRule="auto"/>
                              <w:textDirection w:val="btLr"/>
                              <w:rPr>
                                <w:rFonts w:ascii="Helvetica" w:eastAsia="Arial" w:hAnsi="Helvetica" w:cs="Arial"/>
                                <w:smallCaps/>
                                <w:color w:val="5B9BD5"/>
                              </w:rPr>
                            </w:pPr>
                            <w:r>
                              <w:rPr>
                                <w:rFonts w:ascii="Helvetica" w:eastAsia="Arial" w:hAnsi="Helvetica" w:cs="Arial"/>
                                <w:smallCaps/>
                                <w:color w:val="5B9BD5"/>
                              </w:rPr>
                              <w:t xml:space="preserve">SAM HOLLO &amp; </w:t>
                            </w:r>
                            <w:r w:rsidRPr="00845410">
                              <w:rPr>
                                <w:rFonts w:ascii="Helvetica" w:eastAsia="Arial" w:hAnsi="Helvetica" w:cs="Arial"/>
                                <w:smallCaps/>
                                <w:color w:val="5B9BD5"/>
                              </w:rPr>
                              <w:t>CAMERON ROONEY-CRAWFORD</w:t>
                            </w:r>
                          </w:p>
                          <w:p w14:paraId="033371D1" w14:textId="71B892EE" w:rsidR="00146C54" w:rsidRPr="007B079E" w:rsidRDefault="00146C54" w:rsidP="007B079E">
                            <w:pPr>
                              <w:spacing w:before="40" w:after="560" w:line="215" w:lineRule="auto"/>
                              <w:textDirection w:val="btLr"/>
                              <w:rPr>
                                <w:rFonts w:ascii="Helvetica" w:hAnsi="Helvetica"/>
                              </w:rPr>
                            </w:pPr>
                          </w:p>
                        </w:txbxContent>
                      </wps:txbx>
                      <wps:bodyPr spcFirstLastPara="1" wrap="square" lIns="0" tIns="0" rIns="0" bIns="0" anchor="t" anchorCtr="0">
                        <a:noAutofit/>
                      </wps:bodyPr>
                    </wps:wsp>
                  </a:graphicData>
                </a:graphic>
              </wp:anchor>
            </w:drawing>
          </mc:Choice>
          <mc:Fallback>
            <w:pict>
              <v:rect w14:anchorId="60869711" id="Rectangle 2" o:spid="_x0000_s1026" style="position:absolute;margin-left:107.65pt;margin-top:427.3pt;width:369.75pt;height:529.95pt;z-index:251658240;visibility:visible;mso-wrap-style:square;mso-wrap-distance-left:14.4pt;mso-wrap-distance-top:0;mso-wrap-distance-right:14.4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" filled="f" stroked="f">
                <v:textbox inset="0,0,0,0">
                  <w:txbxContent>
                    <w:p w14:paraId="60DC6A23" w14:textId="2D5A47CB" w:rsidR="00897F31" w:rsidRDefault="007B079E" w:rsidP="007B079E">
                      <w:pPr>
                        <w:spacing w:before="40" w:after="560" w:line="215" w:lineRule="auto"/>
                        <w:textDirection w:val="btLr"/>
                        <w:rPr>
                          <w:rFonts w:ascii="Helvetica" w:eastAsia="Arial" w:hAnsi="Helvetica" w:cs="Arial"/>
                          <w:color w:val="4472C4"/>
                          <w:sz w:val="72"/>
                        </w:rPr>
                      </w:pPr>
                      <w:r>
                        <w:rPr>
                          <w:rFonts w:ascii="Helvetica" w:eastAsia="Arial" w:hAnsi="Helvetica" w:cs="Arial"/>
                          <w:color w:val="4472C4"/>
                          <w:sz w:val="72"/>
                        </w:rPr>
                        <w:t xml:space="preserve">Inventory Through </w:t>
                      </w:r>
                      <w:r w:rsidR="00146C54">
                        <w:rPr>
                          <w:rFonts w:ascii="Helvetica" w:eastAsia="Arial" w:hAnsi="Helvetica" w:cs="Arial"/>
                          <w:color w:val="4472C4"/>
                          <w:sz w:val="72"/>
                        </w:rPr>
                        <w:t xml:space="preserve">Polaris </w:t>
                      </w:r>
                      <w:r>
                        <w:rPr>
                          <w:rFonts w:ascii="Helvetica" w:eastAsia="Arial" w:hAnsi="Helvetica" w:cs="Arial"/>
                          <w:color w:val="4472C4"/>
                          <w:sz w:val="72"/>
                        </w:rPr>
                        <w:t>Weeding Workflows</w:t>
                      </w:r>
                    </w:p>
                    <w:p w14:paraId="5FEF7472" w14:textId="29C5E343" w:rsidR="00146C54" w:rsidRDefault="00146C54" w:rsidP="00146C54">
                      <w:pPr>
                        <w:spacing w:before="40" w:after="40" w:line="240" w:lineRule="auto"/>
                        <w:textDirection w:val="btLr"/>
                        <w:rPr>
                          <w:rFonts w:ascii="Helvetica" w:eastAsia="Arial" w:hAnsi="Helvetica" w:cs="Arial"/>
                          <w:smallCaps/>
                          <w:color w:val="1F4E79"/>
                          <w:sz w:val="28"/>
                        </w:rPr>
                      </w:pPr>
                      <w:r>
                        <w:rPr>
                          <w:rFonts w:ascii="Helvetica" w:eastAsia="Arial" w:hAnsi="Helvetica" w:cs="Arial"/>
                          <w:smallCaps/>
                          <w:color w:val="1F4E79"/>
                          <w:sz w:val="28"/>
                        </w:rPr>
                        <w:t>BALDWIN PUBLIC LIBRARY</w:t>
                      </w:r>
                    </w:p>
                    <w:p w14:paraId="005322C4" w14:textId="77777777" w:rsidR="00146C54" w:rsidRPr="00845410" w:rsidRDefault="00146C54" w:rsidP="00146C54">
                      <w:pPr>
                        <w:spacing w:before="40" w:after="40" w:line="240" w:lineRule="auto"/>
                        <w:textDirection w:val="btLr"/>
                        <w:rPr>
                          <w:rFonts w:ascii="Helvetica" w:hAnsi="Helvetica"/>
                        </w:rPr>
                      </w:pPr>
                    </w:p>
                    <w:p w14:paraId="4FBB825E" w14:textId="35CDADB3" w:rsidR="00146C54" w:rsidRPr="00E84E6C" w:rsidRDefault="00146C54" w:rsidP="00146C54">
                      <w:pPr>
                        <w:spacing w:before="80" w:after="40" w:line="240" w:lineRule="auto"/>
                        <w:textDirection w:val="btLr"/>
                        <w:rPr>
                          <w:rFonts w:ascii="Helvetica" w:eastAsia="Arial" w:hAnsi="Helvetica" w:cs="Arial"/>
                          <w:smallCaps/>
                          <w:color w:val="5B9BD5"/>
                        </w:rPr>
                      </w:pPr>
                      <w:r>
                        <w:rPr>
                          <w:rFonts w:ascii="Helvetica" w:eastAsia="Arial" w:hAnsi="Helvetica" w:cs="Arial"/>
                          <w:smallCaps/>
                          <w:color w:val="5B9BD5"/>
                        </w:rPr>
                        <w:t>SAM HOLLO</w:t>
                      </w:r>
                      <w:r>
                        <w:rPr>
                          <w:rFonts w:ascii="Helvetica" w:eastAsia="Arial" w:hAnsi="Helvetica" w:cs="Arial"/>
                          <w:smallCaps/>
                          <w:color w:val="5B9BD5"/>
                        </w:rPr>
                        <w:t xml:space="preserve"> &amp; </w:t>
                      </w:r>
                      <w:r w:rsidRPr="00845410">
                        <w:rPr>
                          <w:rFonts w:ascii="Helvetica" w:eastAsia="Arial" w:hAnsi="Helvetica" w:cs="Arial"/>
                          <w:smallCaps/>
                          <w:color w:val="5B9BD5"/>
                        </w:rPr>
                        <w:t>CAMERON ROONEY-CRAWFORD</w:t>
                      </w:r>
                    </w:p>
                    <w:p w14:paraId="033371D1" w14:textId="71B892EE" w:rsidR="00146C54" w:rsidRPr="007B079E" w:rsidRDefault="00146C54" w:rsidP="007B079E">
                      <w:pPr>
                        <w:spacing w:before="40" w:after="560" w:line="215" w:lineRule="auto"/>
                        <w:textDirection w:val="btLr"/>
                        <w:rPr>
                          <w:rFonts w:ascii="Helvetica" w:hAnsi="Helvetica"/>
                        </w:rPr>
                      </w:pPr>
                    </w:p>
                  </w:txbxContent>
                </v:textbox>
                <w10:wrap type="square"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0A0ABB74" wp14:editId="58C6164C">
                <wp:simplePos x="0" y="0"/>
                <wp:positionH relativeFrom="margin">
                  <wp:align>right</wp:align>
                </wp:positionH>
                <wp:positionV relativeFrom="page">
                  <wp:posOffset>226378</wp:posOffset>
                </wp:positionV>
                <wp:extent cx="603885" cy="997077"/>
                <wp:effectExtent l="0" t="0" r="0" b="0"/>
                <wp:wrapNone/>
                <wp:docPr id="1" name="Rectangle 1"/>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01675F4B" w14:textId="77777777" w:rsidR="00897F31" w:rsidRPr="00845410" w:rsidRDefault="00D417D1">
                            <w:pPr>
                              <w:spacing w:after="0" w:line="240" w:lineRule="auto"/>
                              <w:jc w:val="right"/>
                              <w:textDirection w:val="btLr"/>
                              <w:rPr>
                                <w:rFonts w:ascii="Helvetica" w:hAnsi="Helvetica"/>
                              </w:rPr>
                            </w:pPr>
                            <w:r w:rsidRPr="00845410">
                              <w:rPr>
                                <w:rFonts w:ascii="Helvetica" w:eastAsia="Arial" w:hAnsi="Helvetica" w:cs="Arial"/>
                                <w:color w:val="FFFFFF"/>
                                <w:sz w:val="24"/>
                              </w:rPr>
                              <w:t>2026</w:t>
                            </w:r>
                          </w:p>
                        </w:txbxContent>
                      </wps:txbx>
                      <wps:bodyPr spcFirstLastPara="1" wrap="square" lIns="45700" tIns="45700" rIns="45700" bIns="45700" anchor="b" anchorCtr="0">
                        <a:noAutofit/>
                      </wps:bodyPr>
                    </wps:wsp>
                  </a:graphicData>
                </a:graphic>
              </wp:anchor>
            </w:drawing>
          </mc:Choice>
          <mc:Fallback>
            <w:pict>
              <v:rect w14:anchorId="0A0ABB74" id="Rectangle 1"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4f81bd [3204]" stroked="f">
                <v:textbox inset="1.2694mm,1.2694mm,1.2694mm,1.2694mm">
                  <w:txbxContent>
                    <w:p w14:paraId="01675F4B" w14:textId="77777777" w:rsidR="00897F31" w:rsidRPr="00845410" w:rsidRDefault="00D417D1">
                      <w:pPr>
                        <w:spacing w:after="0" w:line="240" w:lineRule="auto"/>
                        <w:jc w:val="right"/>
                        <w:textDirection w:val="btLr"/>
                        <w:rPr>
                          <w:rFonts w:ascii="Helvetica" w:hAnsi="Helvetica"/>
                        </w:rPr>
                      </w:pPr>
                      <w:r w:rsidRPr="00845410">
                        <w:rPr>
                          <w:rFonts w:ascii="Helvetica" w:eastAsia="Arial" w:hAnsi="Helvetica" w:cs="Arial"/>
                          <w:color w:val="FFFFFF"/>
                          <w:sz w:val="24"/>
                        </w:rPr>
                        <w:t>2026</w:t>
                      </w:r>
                    </w:p>
                  </w:txbxContent>
                </v:textbox>
                <w10:wrap anchorx="margin" anchory="page"/>
              </v:rect>
            </w:pict>
          </mc:Fallback>
        </mc:AlternateContent>
      </w:r>
      <w:r>
        <w:br w:type="page"/>
      </w:r>
    </w:p>
    <w:p w14:paraId="141C84AD" w14:textId="77777777" w:rsidR="00F81A52" w:rsidRDefault="00F81A52">
      <w:pPr>
        <w:spacing w:after="0"/>
        <w:rPr>
          <w:rFonts w:ascii="Helvetica Neue" w:eastAsia="Helvetica Neue" w:hAnsi="Helvetica Neue" w:cs="Helvetica Neue"/>
          <w:b/>
          <w:bCs/>
          <w:sz w:val="20"/>
          <w:szCs w:val="20"/>
          <w:u w:val="single"/>
        </w:rPr>
      </w:pPr>
    </w:p>
    <w:p w14:paraId="0B341DBD" w14:textId="77777777" w:rsidR="00F81A52" w:rsidRDefault="00F81A52">
      <w:pPr>
        <w:rPr>
          <w:rFonts w:ascii="Helvetica Neue" w:eastAsia="Helvetica Neue" w:hAnsi="Helvetica Neue" w:cs="Helvetica Neue"/>
          <w:b/>
          <w:bCs/>
          <w:sz w:val="20"/>
          <w:szCs w:val="20"/>
          <w:u w:val="single"/>
        </w:rPr>
      </w:pPr>
      <w:r>
        <w:rPr>
          <w:rFonts w:ascii="Helvetica Neue" w:eastAsia="Helvetica Neue" w:hAnsi="Helvetica Neue" w:cs="Helvetica Neue"/>
          <w:b/>
          <w:bCs/>
          <w:sz w:val="20"/>
          <w:szCs w:val="20"/>
          <w:u w:val="single"/>
        </w:rPr>
        <w:br w:type="page"/>
      </w:r>
    </w:p>
    <w:p w14:paraId="5D9895B2" w14:textId="251AAB8E" w:rsidR="00897F31" w:rsidRPr="0071526E" w:rsidRDefault="00D417D1">
      <w:pPr>
        <w:spacing w:after="0"/>
        <w:rPr>
          <w:rFonts w:ascii="Helvetica Neue" w:eastAsia="Helvetica Neue" w:hAnsi="Helvetica Neue" w:cs="Helvetica Neue"/>
          <w:b/>
          <w:bCs/>
          <w:sz w:val="20"/>
          <w:szCs w:val="20"/>
          <w:u w:val="single"/>
        </w:rPr>
      </w:pPr>
      <w:r w:rsidRPr="0071526E">
        <w:rPr>
          <w:rFonts w:ascii="Helvetica Neue" w:eastAsia="Helvetica Neue" w:hAnsi="Helvetica Neue" w:cs="Helvetica Neue"/>
          <w:b/>
          <w:bCs/>
          <w:sz w:val="20"/>
          <w:szCs w:val="20"/>
          <w:u w:val="single"/>
        </w:rPr>
        <w:lastRenderedPageBreak/>
        <w:t>Acknowledgements</w:t>
      </w:r>
    </w:p>
    <w:p w14:paraId="41B3C33A" w14:textId="77777777" w:rsidR="00897F31" w:rsidRPr="0071526E" w:rsidRDefault="00897F31">
      <w:pPr>
        <w:spacing w:after="0"/>
        <w:rPr>
          <w:rFonts w:ascii="Helvetica Neue" w:eastAsia="Helvetica Neue" w:hAnsi="Helvetica Neue" w:cs="Helvetica Neue"/>
          <w:sz w:val="20"/>
          <w:szCs w:val="20"/>
        </w:rPr>
      </w:pPr>
    </w:p>
    <w:p w14:paraId="285561B0" w14:textId="6B92A0B7" w:rsidR="00897F31" w:rsidRPr="0071526E" w:rsidRDefault="007B079E">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Many</w:t>
      </w:r>
      <w:r w:rsidR="00D417D1" w:rsidRPr="0071526E">
        <w:rPr>
          <w:rFonts w:ascii="Helvetica Neue" w:eastAsia="Helvetica Neue" w:hAnsi="Helvetica Neue" w:cs="Helvetica Neue"/>
          <w:sz w:val="20"/>
          <w:szCs w:val="20"/>
        </w:rPr>
        <w:t xml:space="preserve"> thank</w:t>
      </w:r>
      <w:r>
        <w:rPr>
          <w:rFonts w:ascii="Helvetica Neue" w:eastAsia="Helvetica Neue" w:hAnsi="Helvetica Neue" w:cs="Helvetica Neue"/>
          <w:sz w:val="20"/>
          <w:szCs w:val="20"/>
        </w:rPr>
        <w:t>s to</w:t>
      </w:r>
      <w:r w:rsidR="00D417D1" w:rsidRPr="0071526E">
        <w:rPr>
          <w:rFonts w:ascii="Helvetica Neue" w:eastAsia="Helvetica Neue" w:hAnsi="Helvetica Neue" w:cs="Helvetica Neue"/>
          <w:sz w:val="20"/>
          <w:szCs w:val="20"/>
        </w:rPr>
        <w:t xml:space="preserve"> Diana </w:t>
      </w:r>
      <w:proofErr w:type="spellStart"/>
      <w:r w:rsidR="00D417D1" w:rsidRPr="0071526E">
        <w:rPr>
          <w:rFonts w:ascii="Helvetica Neue" w:eastAsia="Helvetica Neue" w:hAnsi="Helvetica Neue" w:cs="Helvetica Neue"/>
          <w:sz w:val="20"/>
          <w:szCs w:val="20"/>
        </w:rPr>
        <w:t>Ancog</w:t>
      </w:r>
      <w:proofErr w:type="spellEnd"/>
      <w:r w:rsidR="00D417D1" w:rsidRPr="0071526E">
        <w:rPr>
          <w:rFonts w:ascii="Helvetica Neue" w:eastAsia="Helvetica Neue" w:hAnsi="Helvetica Neue" w:cs="Helvetica Neue"/>
          <w:sz w:val="20"/>
          <w:szCs w:val="20"/>
        </w:rPr>
        <w:t xml:space="preserve">, Nadia </w:t>
      </w:r>
      <w:proofErr w:type="spellStart"/>
      <w:r w:rsidR="00D417D1" w:rsidRPr="0071526E">
        <w:rPr>
          <w:rFonts w:ascii="Helvetica Neue" w:eastAsia="Helvetica Neue" w:hAnsi="Helvetica Neue" w:cs="Helvetica Neue"/>
          <w:sz w:val="20"/>
          <w:szCs w:val="20"/>
        </w:rPr>
        <w:t>Bertala</w:t>
      </w:r>
      <w:proofErr w:type="spellEnd"/>
      <w:r w:rsidR="00D417D1" w:rsidRPr="0071526E">
        <w:rPr>
          <w:rFonts w:ascii="Helvetica Neue" w:eastAsia="Helvetica Neue" w:hAnsi="Helvetica Neue" w:cs="Helvetica Neue"/>
          <w:sz w:val="20"/>
          <w:szCs w:val="20"/>
        </w:rPr>
        <w:t xml:space="preserve">, Wren </w:t>
      </w:r>
      <w:proofErr w:type="spellStart"/>
      <w:r w:rsidR="00D417D1" w:rsidRPr="0071526E">
        <w:rPr>
          <w:rFonts w:ascii="Helvetica Neue" w:eastAsia="Helvetica Neue" w:hAnsi="Helvetica Neue" w:cs="Helvetica Neue"/>
          <w:sz w:val="20"/>
          <w:szCs w:val="20"/>
        </w:rPr>
        <w:t>Drisko</w:t>
      </w:r>
      <w:proofErr w:type="spellEnd"/>
      <w:r w:rsidR="00D417D1" w:rsidRPr="0071526E">
        <w:rPr>
          <w:rFonts w:ascii="Helvetica Neue" w:eastAsia="Helvetica Neue" w:hAnsi="Helvetica Neue" w:cs="Helvetica Neue"/>
          <w:sz w:val="20"/>
          <w:szCs w:val="20"/>
        </w:rPr>
        <w:t xml:space="preserve">, Megan </w:t>
      </w:r>
      <w:proofErr w:type="spellStart"/>
      <w:r w:rsidR="00D417D1" w:rsidRPr="0071526E">
        <w:rPr>
          <w:rFonts w:ascii="Helvetica Neue" w:eastAsia="Helvetica Neue" w:hAnsi="Helvetica Neue" w:cs="Helvetica Neue"/>
          <w:sz w:val="20"/>
          <w:szCs w:val="20"/>
        </w:rPr>
        <w:t>Gusho</w:t>
      </w:r>
      <w:proofErr w:type="spellEnd"/>
      <w:r w:rsidR="00D417D1" w:rsidRPr="0071526E">
        <w:rPr>
          <w:rFonts w:ascii="Helvetica Neue" w:eastAsia="Helvetica Neue" w:hAnsi="Helvetica Neue" w:cs="Helvetica Neue"/>
          <w:sz w:val="20"/>
          <w:szCs w:val="20"/>
        </w:rPr>
        <w:t xml:space="preserve">, Jenn Halpern, Sebastian Hernandez, AJ Jawad, Emma Moskovitz, Cheyenne </w:t>
      </w:r>
      <w:proofErr w:type="spellStart"/>
      <w:r w:rsidR="00D417D1" w:rsidRPr="0071526E">
        <w:rPr>
          <w:rFonts w:ascii="Helvetica Neue" w:eastAsia="Helvetica Neue" w:hAnsi="Helvetica Neue" w:cs="Helvetica Neue"/>
          <w:sz w:val="20"/>
          <w:szCs w:val="20"/>
        </w:rPr>
        <w:t>Nierhaus</w:t>
      </w:r>
      <w:proofErr w:type="spellEnd"/>
      <w:r w:rsidR="00D417D1" w:rsidRPr="0071526E">
        <w:rPr>
          <w:rFonts w:ascii="Helvetica Neue" w:eastAsia="Helvetica Neue" w:hAnsi="Helvetica Neue" w:cs="Helvetica Neue"/>
          <w:sz w:val="20"/>
          <w:szCs w:val="20"/>
        </w:rPr>
        <w:t>, and Grace Noble, our dedicated Paging team, for their many hours workshopping this inventory process.</w:t>
      </w:r>
    </w:p>
    <w:p w14:paraId="697C3CB1" w14:textId="77777777" w:rsidR="00897F31" w:rsidRPr="0071526E" w:rsidRDefault="00897F31">
      <w:pPr>
        <w:spacing w:after="0"/>
        <w:rPr>
          <w:rFonts w:ascii="Helvetica Neue" w:eastAsia="Helvetica Neue" w:hAnsi="Helvetica Neue" w:cs="Helvetica Neue"/>
          <w:sz w:val="20"/>
          <w:szCs w:val="20"/>
        </w:rPr>
      </w:pPr>
    </w:p>
    <w:p w14:paraId="6E825744" w14:textId="2EEAB2E6"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Many thanks as well go to those power contributors on the IUG Discord; as well as to Julia </w:t>
      </w:r>
      <w:proofErr w:type="spellStart"/>
      <w:r w:rsidRPr="0071526E">
        <w:rPr>
          <w:rFonts w:ascii="Helvetica Neue" w:eastAsia="Helvetica Neue" w:hAnsi="Helvetica Neue" w:cs="Helvetica Neue"/>
          <w:sz w:val="20"/>
          <w:szCs w:val="20"/>
        </w:rPr>
        <w:t>Bedy</w:t>
      </w:r>
      <w:proofErr w:type="spellEnd"/>
      <w:r w:rsidRPr="0071526E">
        <w:rPr>
          <w:rFonts w:ascii="Helvetica Neue" w:eastAsia="Helvetica Neue" w:hAnsi="Helvetica Neue" w:cs="Helvetica Neue"/>
          <w:sz w:val="20"/>
          <w:szCs w:val="20"/>
        </w:rPr>
        <w:t xml:space="preserve"> on the Polaris Support Team, for persistence in troubleshooting our back end.</w:t>
      </w:r>
    </w:p>
    <w:p w14:paraId="195ABAF9" w14:textId="77777777" w:rsidR="00897F31" w:rsidRPr="0071526E" w:rsidRDefault="00897F31">
      <w:pPr>
        <w:spacing w:after="0"/>
        <w:rPr>
          <w:rFonts w:ascii="Helvetica Neue" w:eastAsia="Helvetica Neue" w:hAnsi="Helvetica Neue" w:cs="Helvetica Neue"/>
          <w:sz w:val="20"/>
          <w:szCs w:val="20"/>
        </w:rPr>
      </w:pPr>
    </w:p>
    <w:p w14:paraId="48C3B241" w14:textId="082E4DA0" w:rsidR="00897F31" w:rsidRPr="0071526E" w:rsidRDefault="007B079E">
      <w:pPr>
        <w:spacing w:after="0"/>
        <w:rPr>
          <w:rFonts w:ascii="Helvetica Neue" w:eastAsia="Helvetica Neue" w:hAnsi="Helvetica Neue" w:cs="Helvetica Neue"/>
          <w:sz w:val="20"/>
          <w:szCs w:val="20"/>
        </w:rPr>
      </w:pPr>
      <w:r>
        <w:rPr>
          <w:rFonts w:ascii="Helvetica Neue" w:eastAsia="Helvetica Neue" w:hAnsi="Helvetica Neue" w:cs="Helvetica Neue"/>
          <w:b/>
          <w:bCs/>
          <w:sz w:val="20"/>
          <w:szCs w:val="20"/>
          <w:u w:val="single"/>
        </w:rPr>
        <w:t>Preface</w:t>
      </w:r>
    </w:p>
    <w:p w14:paraId="7D35FAB4" w14:textId="77777777" w:rsidR="00916E8C" w:rsidRDefault="00916E8C" w:rsidP="00916E8C">
      <w:pPr>
        <w:spacing w:after="0"/>
        <w:rPr>
          <w:rFonts w:ascii="Helvetica Neue" w:eastAsia="Helvetica Neue" w:hAnsi="Helvetica Neue" w:cs="Helvetica Neue"/>
          <w:sz w:val="20"/>
          <w:szCs w:val="20"/>
        </w:rPr>
      </w:pPr>
    </w:p>
    <w:p w14:paraId="2032E14D" w14:textId="6FD493A0"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Baldwin’s inventory is a recombinant teleological process; with reporting and data accrual being continual over periodic in output (we argue the periodic approach is a poor model for extrapolation of data, and presents prohibitive logistical challenges for a larger library - closure, number of staff required to inventory, and so forth).</w:t>
      </w:r>
    </w:p>
    <w:p w14:paraId="5AFA11E6" w14:textId="77777777" w:rsidR="00897F31" w:rsidRPr="0071526E" w:rsidRDefault="00897F31">
      <w:pPr>
        <w:spacing w:after="0"/>
        <w:rPr>
          <w:rFonts w:ascii="Helvetica Neue" w:eastAsia="Helvetica Neue" w:hAnsi="Helvetica Neue" w:cs="Helvetica Neue"/>
          <w:sz w:val="20"/>
          <w:szCs w:val="20"/>
        </w:rPr>
      </w:pPr>
    </w:p>
    <w:p w14:paraId="41D00750" w14:textId="0B9A6AB1" w:rsidR="00897F31" w:rsidRDefault="007B079E">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F</w:t>
      </w:r>
      <w:r w:rsidR="00D417D1" w:rsidRPr="0071526E">
        <w:rPr>
          <w:rFonts w:ascii="Helvetica Neue" w:eastAsia="Helvetica Neue" w:hAnsi="Helvetica Neue" w:cs="Helvetica Neue"/>
          <w:sz w:val="20"/>
          <w:szCs w:val="20"/>
        </w:rPr>
        <w:t xml:space="preserve">orgive the roughage in </w:t>
      </w:r>
      <w:r w:rsidR="002C5448" w:rsidRPr="0071526E">
        <w:rPr>
          <w:rFonts w:ascii="Helvetica Neue" w:eastAsia="Helvetica Neue" w:hAnsi="Helvetica Neue" w:cs="Helvetica Neue"/>
          <w:sz w:val="20"/>
          <w:szCs w:val="20"/>
        </w:rPr>
        <w:t>our</w:t>
      </w:r>
      <w:r w:rsidR="00D417D1" w:rsidRPr="0071526E">
        <w:rPr>
          <w:rFonts w:ascii="Helvetica Neue" w:eastAsia="Helvetica Neue" w:hAnsi="Helvetica Neue" w:cs="Helvetica Neue"/>
          <w:sz w:val="20"/>
          <w:szCs w:val="20"/>
        </w:rPr>
        <w:t xml:space="preserve"> CCL and SQL (and feel free to offer more efficient writeups… keeping in mind the Find Tool’s </w:t>
      </w:r>
      <w:r w:rsidR="004F7675">
        <w:rPr>
          <w:rFonts w:ascii="Helvetica Neue" w:eastAsia="Helvetica Neue" w:hAnsi="Helvetica Neue" w:cs="Helvetica Neue"/>
          <w:sz w:val="20"/>
          <w:szCs w:val="20"/>
        </w:rPr>
        <w:t>ill-defined</w:t>
      </w:r>
      <w:r w:rsidR="00D417D1" w:rsidRPr="0071526E">
        <w:rPr>
          <w:rFonts w:ascii="Helvetica Neue" w:eastAsia="Helvetica Neue" w:hAnsi="Helvetica Neue" w:cs="Helvetica Neue"/>
          <w:sz w:val="20"/>
          <w:szCs w:val="20"/>
        </w:rPr>
        <w:t xml:space="preserve"> limitations).</w:t>
      </w:r>
      <w:r w:rsidR="00D417D1" w:rsidRPr="0071526E">
        <w:rPr>
          <w:rFonts w:ascii="Helvetica Neue" w:eastAsia="Helvetica Neue" w:hAnsi="Helvetica Neue" w:cs="Helvetica Neue"/>
          <w:sz w:val="20"/>
          <w:szCs w:val="20"/>
          <w:vertAlign w:val="superscript"/>
        </w:rPr>
        <w:footnoteReference w:id="1"/>
      </w:r>
    </w:p>
    <w:p w14:paraId="42A511F7" w14:textId="77777777" w:rsidR="00CC465F" w:rsidRDefault="00CC465F">
      <w:pPr>
        <w:spacing w:after="0"/>
        <w:rPr>
          <w:rFonts w:ascii="Helvetica Neue" w:eastAsia="Helvetica Neue" w:hAnsi="Helvetica Neue" w:cs="Helvetica Neue"/>
          <w:sz w:val="20"/>
          <w:szCs w:val="20"/>
        </w:rPr>
      </w:pPr>
    </w:p>
    <w:p w14:paraId="438B90D5" w14:textId="732F120E" w:rsidR="00CC465F" w:rsidRPr="0071526E" w:rsidRDefault="00CC465F">
      <w:pPr>
        <w:spacing w:after="0"/>
        <w:rPr>
          <w:rFonts w:ascii="Helvetica Neue" w:eastAsia="Helvetica Neue" w:hAnsi="Helvetica Neue" w:cs="Helvetica Neue"/>
          <w:sz w:val="20"/>
          <w:szCs w:val="20"/>
        </w:rPr>
      </w:pPr>
      <w:r w:rsidRPr="009D0D56">
        <w:rPr>
          <w:rFonts w:ascii="Helvetica Neue" w:eastAsia="Helvetica Neue" w:hAnsi="Helvetica Neue" w:cs="Helvetica Neue"/>
          <w:sz w:val="20"/>
          <w:szCs w:val="20"/>
        </w:rPr>
        <w:t xml:space="preserve">Lastly, </w:t>
      </w:r>
      <w:r w:rsidR="00D80503" w:rsidRPr="009D0D56">
        <w:rPr>
          <w:rFonts w:ascii="Helvetica Neue" w:eastAsia="Helvetica Neue" w:hAnsi="Helvetica Neue" w:cs="Helvetica Neue"/>
          <w:sz w:val="20"/>
          <w:szCs w:val="20"/>
        </w:rPr>
        <w:t xml:space="preserve">8.0 has a known bug which prohibits the </w:t>
      </w:r>
      <w:r w:rsidR="009D0D56">
        <w:rPr>
          <w:rFonts w:ascii="Helvetica Neue" w:eastAsia="Helvetica Neue" w:hAnsi="Helvetica Neue" w:cs="Helvetica Neue"/>
          <w:sz w:val="20"/>
          <w:szCs w:val="20"/>
        </w:rPr>
        <w:t>creation or addition of inclusion criteria to weeding templates</w:t>
      </w:r>
      <w:r w:rsidR="00483A50">
        <w:rPr>
          <w:rFonts w:ascii="Helvetica Neue" w:eastAsia="Helvetica Neue" w:hAnsi="Helvetica Neue" w:cs="Helvetica Neue"/>
          <w:sz w:val="20"/>
          <w:szCs w:val="20"/>
        </w:rPr>
        <w:t>—this</w:t>
      </w:r>
      <w:r w:rsidR="009D0D56">
        <w:rPr>
          <w:rFonts w:ascii="Helvetica Neue" w:eastAsia="Helvetica Neue" w:hAnsi="Helvetica Neue" w:cs="Helvetica Neue"/>
          <w:sz w:val="20"/>
          <w:szCs w:val="20"/>
        </w:rPr>
        <w:t xml:space="preserve"> is </w:t>
      </w:r>
      <w:r w:rsidR="00483A50">
        <w:rPr>
          <w:rFonts w:ascii="Helvetica Neue" w:eastAsia="Helvetica Neue" w:hAnsi="Helvetica Neue" w:cs="Helvetica Neue"/>
          <w:sz w:val="20"/>
          <w:szCs w:val="20"/>
        </w:rPr>
        <w:t>corrected</w:t>
      </w:r>
      <w:r w:rsidR="009D0D56">
        <w:rPr>
          <w:rFonts w:ascii="Helvetica Neue" w:eastAsia="Helvetica Neue" w:hAnsi="Helvetica Neue" w:cs="Helvetica Neue"/>
          <w:sz w:val="20"/>
          <w:szCs w:val="20"/>
        </w:rPr>
        <w:t xml:space="preserve"> </w:t>
      </w:r>
      <w:r w:rsidR="007B079E">
        <w:rPr>
          <w:rFonts w:ascii="Helvetica Neue" w:eastAsia="Helvetica Neue" w:hAnsi="Helvetica Neue" w:cs="Helvetica Neue"/>
          <w:sz w:val="20"/>
          <w:szCs w:val="20"/>
        </w:rPr>
        <w:t>from</w:t>
      </w:r>
      <w:r w:rsidR="009D0D56">
        <w:rPr>
          <w:rFonts w:ascii="Helvetica Neue" w:eastAsia="Helvetica Neue" w:hAnsi="Helvetica Neue" w:cs="Helvetica Neue"/>
          <w:sz w:val="20"/>
          <w:szCs w:val="20"/>
        </w:rPr>
        <w:t xml:space="preserve"> 8.1</w:t>
      </w:r>
      <w:r w:rsidR="007B079E">
        <w:rPr>
          <w:rFonts w:ascii="Helvetica Neue" w:eastAsia="Helvetica Neue" w:hAnsi="Helvetica Neue" w:cs="Helvetica Neue"/>
          <w:sz w:val="20"/>
          <w:szCs w:val="20"/>
        </w:rPr>
        <w:t xml:space="preserve"> onward</w:t>
      </w:r>
      <w:r w:rsidR="00483A50">
        <w:rPr>
          <w:rFonts w:ascii="Helvetica Neue" w:eastAsia="Helvetica Neue" w:hAnsi="Helvetica Neue" w:cs="Helvetica Neue"/>
          <w:sz w:val="20"/>
          <w:szCs w:val="20"/>
        </w:rPr>
        <w:t>.</w:t>
      </w:r>
      <w:r w:rsidR="009D0D56">
        <w:rPr>
          <w:rFonts w:ascii="Helvetica Neue" w:eastAsia="Helvetica Neue" w:hAnsi="Helvetica Neue" w:cs="Helvetica Neue"/>
          <w:sz w:val="20"/>
          <w:szCs w:val="20"/>
        </w:rPr>
        <w:t xml:space="preserve"> </w:t>
      </w:r>
      <w:r w:rsidR="00483A50">
        <w:rPr>
          <w:rFonts w:ascii="Helvetica Neue" w:eastAsia="Helvetica Neue" w:hAnsi="Helvetica Neue" w:cs="Helvetica Neue"/>
          <w:sz w:val="20"/>
          <w:szCs w:val="20"/>
        </w:rPr>
        <w:t>A</w:t>
      </w:r>
      <w:r w:rsidR="009D0D56">
        <w:rPr>
          <w:rFonts w:ascii="Helvetica Neue" w:eastAsia="Helvetica Neue" w:hAnsi="Helvetica Neue" w:cs="Helvetica Neue"/>
          <w:sz w:val="20"/>
          <w:szCs w:val="20"/>
        </w:rPr>
        <w:t>s such</w:t>
      </w:r>
      <w:r w:rsidR="00483A50">
        <w:rPr>
          <w:rFonts w:ascii="Helvetica Neue" w:eastAsia="Helvetica Neue" w:hAnsi="Helvetica Neue" w:cs="Helvetica Neue"/>
          <w:sz w:val="20"/>
          <w:szCs w:val="20"/>
        </w:rPr>
        <w:t>,</w:t>
      </w:r>
      <w:r w:rsidR="009D0D56">
        <w:rPr>
          <w:rFonts w:ascii="Helvetica Neue" w:eastAsia="Helvetica Neue" w:hAnsi="Helvetica Neue" w:cs="Helvetica Neue"/>
          <w:sz w:val="20"/>
          <w:szCs w:val="20"/>
        </w:rPr>
        <w:t xml:space="preserve"> the goldilocks zone for this inventory process is between 7.4 and 8.0.</w:t>
      </w:r>
    </w:p>
    <w:p w14:paraId="79338E38" w14:textId="77777777" w:rsidR="00897F31" w:rsidRPr="0071526E" w:rsidRDefault="00897F31">
      <w:pPr>
        <w:spacing w:after="0"/>
        <w:rPr>
          <w:rFonts w:ascii="Helvetica Neue" w:eastAsia="Helvetica Neue" w:hAnsi="Helvetica Neue" w:cs="Helvetica Neue"/>
          <w:b/>
          <w:bCs/>
          <w:sz w:val="20"/>
          <w:szCs w:val="20"/>
          <w:u w:val="single"/>
        </w:rPr>
      </w:pPr>
    </w:p>
    <w:p w14:paraId="49E3FC58" w14:textId="00175B57" w:rsidR="00897F31" w:rsidRPr="007B079E" w:rsidRDefault="00D417D1">
      <w:pPr>
        <w:spacing w:after="0"/>
        <w:rPr>
          <w:rFonts w:ascii="Helvetica Neue" w:eastAsia="Helvetica Neue" w:hAnsi="Helvetica Neue" w:cs="Helvetica Neue"/>
          <w:sz w:val="20"/>
          <w:szCs w:val="20"/>
        </w:rPr>
      </w:pPr>
      <w:r w:rsidRPr="007B079E">
        <w:rPr>
          <w:rFonts w:ascii="Helvetica Neue" w:eastAsia="Helvetica Neue" w:hAnsi="Helvetica Neue" w:cs="Helvetica Neue"/>
          <w:b/>
          <w:bCs/>
          <w:sz w:val="20"/>
          <w:szCs w:val="20"/>
          <w:u w:val="single"/>
        </w:rPr>
        <w:t>Phase 0: Setting up Weeding Templates with an eye for ‘correct’ item/bib records</w:t>
      </w:r>
    </w:p>
    <w:p w14:paraId="4A549B81" w14:textId="77777777" w:rsidR="00897F31" w:rsidRPr="0071526E" w:rsidRDefault="00897F31">
      <w:pPr>
        <w:spacing w:after="0"/>
        <w:rPr>
          <w:rFonts w:ascii="Helvetica Neue" w:eastAsia="Helvetica Neue" w:hAnsi="Helvetica Neue" w:cs="Helvetica Neue"/>
          <w:sz w:val="20"/>
          <w:szCs w:val="20"/>
        </w:rPr>
      </w:pPr>
    </w:p>
    <w:p w14:paraId="2ADE6E0B" w14:textId="3EC06431"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Following the intended </w:t>
      </w:r>
      <w:r w:rsidRPr="0071526E">
        <w:rPr>
          <w:rFonts w:ascii="Helvetica Neue" w:eastAsia="Helvetica Neue" w:hAnsi="Helvetica Neue" w:cs="Helvetica Neue"/>
          <w:i/>
          <w:iCs/>
          <w:sz w:val="20"/>
          <w:szCs w:val="20"/>
        </w:rPr>
        <w:t>weeding</w:t>
      </w:r>
      <w:r w:rsidRPr="0071526E">
        <w:rPr>
          <w:rFonts w:ascii="Helvetica Neue" w:eastAsia="Helvetica Neue" w:hAnsi="Helvetica Neue" w:cs="Helvetica Neue"/>
          <w:sz w:val="20"/>
          <w:szCs w:val="20"/>
        </w:rPr>
        <w:t xml:space="preserve"> workflow from 7.5 onward, staff create a new weeding template in Leap for the collection to be inventoried. At Baldwin, we have a stockpile of templates for each collection at the ready, which took a few hours to pull together.</w:t>
      </w:r>
      <w:r w:rsidRPr="0071526E">
        <w:rPr>
          <w:rFonts w:ascii="Helvetica Neue" w:eastAsia="Helvetica Neue" w:hAnsi="Helvetica Neue" w:cs="Helvetica Neue"/>
          <w:sz w:val="20"/>
          <w:szCs w:val="20"/>
          <w:vertAlign w:val="superscript"/>
        </w:rPr>
        <w:footnoteReference w:id="2"/>
      </w:r>
      <w:r w:rsidRPr="0071526E">
        <w:rPr>
          <w:rFonts w:ascii="Helvetica Neue" w:eastAsia="Helvetica Neue" w:hAnsi="Helvetica Neue" w:cs="Helvetica Neue"/>
          <w:sz w:val="20"/>
          <w:szCs w:val="20"/>
        </w:rPr>
        <w:t xml:space="preserve"> Make sure to give </w:t>
      </w:r>
      <w:r w:rsidR="00365E18" w:rsidRPr="0071526E">
        <w:rPr>
          <w:rFonts w:ascii="Helvetica Neue" w:eastAsia="Helvetica Neue" w:hAnsi="Helvetica Neue" w:cs="Helvetica Neue"/>
          <w:sz w:val="20"/>
          <w:szCs w:val="20"/>
        </w:rPr>
        <w:t>the template</w:t>
      </w:r>
      <w:r w:rsidRPr="0071526E">
        <w:rPr>
          <w:rFonts w:ascii="Helvetica Neue" w:eastAsia="Helvetica Neue" w:hAnsi="Helvetica Neue" w:cs="Helvetica Neue"/>
          <w:sz w:val="20"/>
          <w:szCs w:val="20"/>
        </w:rPr>
        <w:t xml:space="preserve"> a clear name (for example, “AS LP Fiction Inventory”), </w:t>
      </w:r>
      <w:r w:rsidR="00365E18" w:rsidRPr="0071526E">
        <w:rPr>
          <w:rFonts w:ascii="Helvetica Neue" w:eastAsia="Helvetica Neue" w:hAnsi="Helvetica Neue" w:cs="Helvetica Neue"/>
          <w:sz w:val="20"/>
          <w:szCs w:val="20"/>
        </w:rPr>
        <w:t>appending</w:t>
      </w:r>
      <w:r w:rsidRPr="0071526E">
        <w:rPr>
          <w:rFonts w:ascii="Helvetica Neue" w:eastAsia="Helvetica Neue" w:hAnsi="Helvetica Neue" w:cs="Helvetica Neue"/>
          <w:sz w:val="20"/>
          <w:szCs w:val="20"/>
        </w:rPr>
        <w:t xml:space="preserve"> the date of creation and staff initials to the </w:t>
      </w:r>
      <w:r w:rsidR="00365E18" w:rsidRPr="0071526E">
        <w:rPr>
          <w:rFonts w:ascii="Helvetica Neue" w:eastAsia="Helvetica Neue" w:hAnsi="Helvetica Neue" w:cs="Helvetica Neue"/>
          <w:sz w:val="20"/>
          <w:szCs w:val="20"/>
        </w:rPr>
        <w:t>same field</w:t>
      </w:r>
      <w:r w:rsidRPr="0071526E">
        <w:rPr>
          <w:rFonts w:ascii="Helvetica Neue" w:eastAsia="Helvetica Neue" w:hAnsi="Helvetica Neue" w:cs="Helvetica Neue"/>
          <w:sz w:val="20"/>
          <w:szCs w:val="20"/>
        </w:rPr>
        <w:t xml:space="preserve"> (</w:t>
      </w:r>
      <w:r w:rsidR="00365E18" w:rsidRPr="0071526E">
        <w:rPr>
          <w:rFonts w:ascii="Helvetica Neue" w:eastAsia="Helvetica Neue" w:hAnsi="Helvetica Neue" w:cs="Helvetica Neue"/>
          <w:sz w:val="20"/>
          <w:szCs w:val="20"/>
        </w:rPr>
        <w:t>that</w:t>
      </w:r>
      <w:r w:rsidRPr="0071526E">
        <w:rPr>
          <w:rFonts w:ascii="Helvetica Neue" w:eastAsia="Helvetica Neue" w:hAnsi="Helvetica Neue" w:cs="Helvetica Neue"/>
          <w:sz w:val="20"/>
          <w:szCs w:val="20"/>
        </w:rPr>
        <w:t xml:space="preserve"> future inventory staff </w:t>
      </w:r>
      <w:r w:rsidR="009F318B" w:rsidRPr="0071526E">
        <w:rPr>
          <w:rFonts w:ascii="Helvetica Neue" w:eastAsia="Helvetica Neue" w:hAnsi="Helvetica Neue" w:cs="Helvetica Neue"/>
          <w:sz w:val="20"/>
          <w:szCs w:val="20"/>
        </w:rPr>
        <w:t>may</w:t>
      </w:r>
      <w:r w:rsidRPr="0071526E">
        <w:rPr>
          <w:rFonts w:ascii="Helvetica Neue" w:eastAsia="Helvetica Neue" w:hAnsi="Helvetica Neue" w:cs="Helvetica Neue"/>
          <w:sz w:val="20"/>
          <w:szCs w:val="20"/>
        </w:rPr>
        <w:t xml:space="preserve"> </w:t>
      </w:r>
      <w:r w:rsidR="00365E18" w:rsidRPr="0071526E">
        <w:rPr>
          <w:rFonts w:ascii="Helvetica Neue" w:eastAsia="Helvetica Neue" w:hAnsi="Helvetica Neue" w:cs="Helvetica Neue"/>
          <w:sz w:val="20"/>
          <w:szCs w:val="20"/>
        </w:rPr>
        <w:t xml:space="preserve">more </w:t>
      </w:r>
      <w:r w:rsidR="009F318B" w:rsidRPr="0071526E">
        <w:rPr>
          <w:rFonts w:ascii="Helvetica Neue" w:eastAsia="Helvetica Neue" w:hAnsi="Helvetica Neue" w:cs="Helvetica Neue"/>
          <w:sz w:val="20"/>
          <w:szCs w:val="20"/>
        </w:rPr>
        <w:t xml:space="preserve">readily </w:t>
      </w:r>
      <w:r w:rsidRPr="0071526E">
        <w:rPr>
          <w:rFonts w:ascii="Helvetica Neue" w:eastAsia="Helvetica Neue" w:hAnsi="Helvetica Neue" w:cs="Helvetica Neue"/>
          <w:sz w:val="20"/>
          <w:szCs w:val="20"/>
        </w:rPr>
        <w:t>know when the template was last modified). We’ll come back to this in Phase 2.</w:t>
      </w:r>
    </w:p>
    <w:p w14:paraId="32306F18" w14:textId="77777777" w:rsidR="00897F31" w:rsidRPr="0071526E" w:rsidRDefault="00897F31">
      <w:pPr>
        <w:spacing w:after="0"/>
        <w:rPr>
          <w:rFonts w:ascii="Helvetica Neue" w:eastAsia="Helvetica Neue" w:hAnsi="Helvetica Neue" w:cs="Helvetica Neue"/>
          <w:sz w:val="20"/>
          <w:szCs w:val="20"/>
        </w:rPr>
      </w:pPr>
    </w:p>
    <w:p w14:paraId="0722B00F" w14:textId="3EC5B67B"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Once the weeding template is set up, it is on to th</w:t>
      </w:r>
      <w:r w:rsidR="00B46128">
        <w:rPr>
          <w:rFonts w:ascii="Helvetica Neue" w:eastAsia="Helvetica Neue" w:hAnsi="Helvetica Neue" w:cs="Helvetica Neue"/>
          <w:sz w:val="20"/>
          <w:szCs w:val="20"/>
        </w:rPr>
        <w:t>e inclusion</w:t>
      </w:r>
      <w:r w:rsidRPr="0071526E">
        <w:rPr>
          <w:rFonts w:ascii="Helvetica Neue" w:eastAsia="Helvetica Neue" w:hAnsi="Helvetica Neue" w:cs="Helvetica Neue"/>
          <w:sz w:val="20"/>
          <w:szCs w:val="20"/>
        </w:rPr>
        <w:t xml:space="preserve"> criteria work form. Select “add criteria” to generate a new criteria form, before utilizing the Find Tool to generate the</w:t>
      </w:r>
      <w:r w:rsidR="00BD033A" w:rsidRPr="0071526E">
        <w:rPr>
          <w:rFonts w:ascii="Helvetica Neue" w:eastAsia="Helvetica Neue" w:hAnsi="Helvetica Neue" w:cs="Helvetica Neue"/>
          <w:sz w:val="20"/>
          <w:szCs w:val="20"/>
        </w:rPr>
        <w:t xml:space="preserve"> CCL--</w:t>
      </w:r>
      <w:r w:rsidRPr="0071526E">
        <w:rPr>
          <w:rFonts w:ascii="Helvetica Neue" w:eastAsia="Helvetica Neue" w:hAnsi="Helvetica Neue" w:cs="Helvetica Neue"/>
          <w:sz w:val="20"/>
          <w:szCs w:val="20"/>
        </w:rPr>
        <w:t>Common Command Language</w:t>
      </w:r>
      <w:r w:rsidR="00BD033A" w:rsidRPr="0071526E">
        <w:rPr>
          <w:rFonts w:ascii="Helvetica Neue" w:eastAsia="Helvetica Neue" w:hAnsi="Helvetica Neue" w:cs="Helvetica Neue"/>
          <w:sz w:val="20"/>
          <w:szCs w:val="20"/>
        </w:rPr>
        <w:t>--</w:t>
      </w:r>
      <w:r w:rsidRPr="0071526E">
        <w:rPr>
          <w:rFonts w:ascii="Helvetica Neue" w:eastAsia="Helvetica Neue" w:hAnsi="Helvetica Neue" w:cs="Helvetica Neue"/>
          <w:sz w:val="20"/>
          <w:szCs w:val="20"/>
        </w:rPr>
        <w:t>query that will serve as our item</w:t>
      </w:r>
      <w:r w:rsidR="00BD033A" w:rsidRPr="0071526E">
        <w:rPr>
          <w:rFonts w:ascii="Helvetica Neue" w:eastAsia="Helvetica Neue" w:hAnsi="Helvetica Neue" w:cs="Helvetica Neue"/>
          <w:sz w:val="20"/>
          <w:szCs w:val="20"/>
        </w:rPr>
        <w:t xml:space="preserve"> and </w:t>
      </w:r>
      <w:r w:rsidRPr="0071526E">
        <w:rPr>
          <w:rFonts w:ascii="Helvetica Neue" w:eastAsia="Helvetica Neue" w:hAnsi="Helvetica Neue" w:cs="Helvetica Neue"/>
          <w:sz w:val="20"/>
          <w:szCs w:val="20"/>
        </w:rPr>
        <w:t>bib ‘scan’</w:t>
      </w:r>
      <w:r w:rsidR="00B46128">
        <w:rPr>
          <w:rFonts w:ascii="Helvetica Neue" w:eastAsia="Helvetica Neue" w:hAnsi="Helvetica Neue" w:cs="Helvetica Neue"/>
          <w:sz w:val="20"/>
          <w:szCs w:val="20"/>
        </w:rPr>
        <w:t xml:space="preserve"> for the ideal record of a given collection</w:t>
      </w:r>
      <w:r w:rsidRPr="0071526E">
        <w:rPr>
          <w:rFonts w:ascii="Helvetica Neue" w:eastAsia="Helvetica Neue" w:hAnsi="Helvetica Neue" w:cs="Helvetica Neue"/>
          <w:sz w:val="20"/>
          <w:szCs w:val="20"/>
        </w:rPr>
        <w:t>.</w:t>
      </w:r>
      <w:r w:rsidR="00B46128">
        <w:rPr>
          <w:rFonts w:ascii="Helvetica Neue" w:eastAsia="Helvetica Neue" w:hAnsi="Helvetica Neue" w:cs="Helvetica Neue"/>
          <w:sz w:val="20"/>
          <w:szCs w:val="20"/>
        </w:rPr>
        <w:t xml:space="preserve"> We will not be using the item filter fields lower on the form.</w:t>
      </w:r>
    </w:p>
    <w:p w14:paraId="58C8D5BD" w14:textId="77777777" w:rsidR="00897F31" w:rsidRPr="0071526E" w:rsidRDefault="00897F31">
      <w:pPr>
        <w:spacing w:after="0"/>
        <w:rPr>
          <w:rFonts w:ascii="Helvetica Neue" w:eastAsia="Helvetica Neue" w:hAnsi="Helvetica Neue" w:cs="Helvetica Neue"/>
          <w:sz w:val="20"/>
          <w:szCs w:val="20"/>
        </w:rPr>
      </w:pPr>
    </w:p>
    <w:p w14:paraId="2BBC868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To generate a CCL, or Power, search, use the basic search function and apply all filters desired. After getting your basic search results, make the jump over to the power search function and you will get an output of the CCL statement to copy (like so, though exceptions obviously abound):</w:t>
      </w:r>
    </w:p>
    <w:p w14:paraId="7A81E532" w14:textId="77777777" w:rsidR="00897F31" w:rsidRPr="0071526E" w:rsidRDefault="00897F31">
      <w:pPr>
        <w:spacing w:after="0"/>
        <w:rPr>
          <w:rFonts w:ascii="Helvetica Neue" w:eastAsia="Helvetica Neue" w:hAnsi="Helvetica Neue" w:cs="Helvetica Neue"/>
          <w:sz w:val="20"/>
          <w:szCs w:val="20"/>
        </w:rPr>
      </w:pPr>
    </w:p>
    <w:p w14:paraId="6442AE8A" w14:textId="77777777" w:rsidR="00897F31" w:rsidRPr="0071526E" w:rsidRDefault="00D417D1">
      <w:pPr>
        <w:spacing w:after="0"/>
        <w:rPr>
          <w:sz w:val="20"/>
          <w:szCs w:val="20"/>
        </w:rPr>
      </w:pPr>
      <w:r w:rsidRPr="0071526E">
        <w:rPr>
          <w:sz w:val="20"/>
          <w:szCs w:val="20"/>
        </w:rPr>
        <w:t>(COL = __) AND ((BC = "31552*") AND ((CALL = "_") AND ((CS = 1) AND ((DIP = 1) AND ((HASBLOCK = 2) AND ((HASNOTE = 2[or 1 if a non-public note is part of this collection]) AND ((MAT = {list}"_"{/list}) AND ((NONCIRC = 2) AND ((SHELF = _) AND ((STAC = _) AND (TOM = {list}"_"{/list})))))))))))</w:t>
      </w:r>
    </w:p>
    <w:p w14:paraId="39C416E2" w14:textId="79AA1B81"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Enter this data into the inclusion criteria field,</w:t>
      </w:r>
      <w:r w:rsidR="00005633">
        <w:rPr>
          <w:rFonts w:ascii="Helvetica Neue" w:eastAsia="Helvetica Neue" w:hAnsi="Helvetica Neue" w:cs="Helvetica Neue"/>
          <w:sz w:val="20"/>
          <w:szCs w:val="20"/>
        </w:rPr>
        <w:t xml:space="preserve"> test your criteria to,</w:t>
      </w:r>
      <w:r w:rsidRPr="0071526E">
        <w:rPr>
          <w:rFonts w:ascii="Helvetica Neue" w:eastAsia="Helvetica Neue" w:hAnsi="Helvetica Neue" w:cs="Helvetica Neue"/>
          <w:sz w:val="20"/>
          <w:szCs w:val="20"/>
        </w:rPr>
        <w:t xml:space="preserve"> then select save - by which time </w:t>
      </w:r>
      <w:r w:rsidR="00986EF3" w:rsidRPr="0071526E">
        <w:rPr>
          <w:rFonts w:ascii="Helvetica Neue" w:eastAsia="Helvetica Neue" w:hAnsi="Helvetica Neue" w:cs="Helvetica Neue"/>
          <w:sz w:val="20"/>
          <w:szCs w:val="20"/>
        </w:rPr>
        <w:t>one</w:t>
      </w:r>
      <w:r w:rsidRPr="0071526E">
        <w:rPr>
          <w:rFonts w:ascii="Helvetica Neue" w:eastAsia="Helvetica Neue" w:hAnsi="Helvetica Neue" w:cs="Helvetica Neue"/>
          <w:sz w:val="20"/>
          <w:szCs w:val="20"/>
        </w:rPr>
        <w:t xml:space="preserve"> is essentially </w:t>
      </w:r>
      <w:r w:rsidR="00005633">
        <w:rPr>
          <w:rFonts w:ascii="Helvetica Neue" w:eastAsia="Helvetica Neue" w:hAnsi="Helvetica Neue" w:cs="Helvetica Neue"/>
          <w:sz w:val="20"/>
          <w:szCs w:val="20"/>
        </w:rPr>
        <w:t>at the ready for inventory</w:t>
      </w:r>
      <w:r w:rsidRPr="0071526E">
        <w:rPr>
          <w:rFonts w:ascii="Helvetica Neue" w:eastAsia="Helvetica Neue" w:hAnsi="Helvetica Neue" w:cs="Helvetica Neue"/>
          <w:sz w:val="20"/>
          <w:szCs w:val="20"/>
        </w:rPr>
        <w:t>.</w:t>
      </w:r>
    </w:p>
    <w:p w14:paraId="32AEA65B" w14:textId="77777777" w:rsidR="00897F31" w:rsidRPr="0071526E" w:rsidRDefault="00897F31">
      <w:pPr>
        <w:spacing w:after="0"/>
        <w:rPr>
          <w:rFonts w:ascii="Helvetica Neue" w:eastAsia="Helvetica Neue" w:hAnsi="Helvetica Neue" w:cs="Helvetica Neue"/>
          <w:sz w:val="20"/>
          <w:szCs w:val="20"/>
        </w:rPr>
      </w:pPr>
    </w:p>
    <w:p w14:paraId="7130CB1F" w14:textId="3B045D5F"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Due to a </w:t>
      </w:r>
      <w:r w:rsidR="00A74198" w:rsidRPr="0071526E">
        <w:rPr>
          <w:rFonts w:ascii="Helvetica Neue" w:eastAsia="Helvetica Neue" w:hAnsi="Helvetica Neue" w:cs="Helvetica Neue"/>
          <w:sz w:val="20"/>
          <w:szCs w:val="20"/>
        </w:rPr>
        <w:t>400-</w:t>
      </w:r>
      <w:r w:rsidRPr="0071526E">
        <w:rPr>
          <w:rFonts w:ascii="Helvetica Neue" w:eastAsia="Helvetica Neue" w:hAnsi="Helvetica Neue" w:cs="Helvetica Neue"/>
          <w:sz w:val="20"/>
          <w:szCs w:val="20"/>
        </w:rPr>
        <w:t>character limit in the inclusion criteria field</w:t>
      </w:r>
      <w:r w:rsidR="00005633">
        <w:rPr>
          <w:rFonts w:ascii="Helvetica Neue" w:eastAsia="Helvetica Neue" w:hAnsi="Helvetica Neue" w:cs="Helvetica Neue"/>
          <w:sz w:val="20"/>
          <w:szCs w:val="20"/>
        </w:rPr>
        <w:t>—</w:t>
      </w:r>
      <w:r w:rsidR="009726A0" w:rsidRPr="0071526E">
        <w:rPr>
          <w:rFonts w:ascii="Helvetica Neue" w:eastAsia="Helvetica Neue" w:hAnsi="Helvetica Neue" w:cs="Helvetica Neue"/>
          <w:sz w:val="20"/>
          <w:szCs w:val="20"/>
        </w:rPr>
        <w:t>and the</w:t>
      </w:r>
      <w:r w:rsidR="00005633">
        <w:rPr>
          <w:rFonts w:ascii="Helvetica Neue" w:eastAsia="Helvetica Neue" w:hAnsi="Helvetica Neue" w:cs="Helvetica Neue"/>
          <w:sz w:val="20"/>
          <w:szCs w:val="20"/>
        </w:rPr>
        <w:t xml:space="preserve">ir exclusive </w:t>
      </w:r>
      <w:r w:rsidR="009726A0" w:rsidRPr="0071526E">
        <w:rPr>
          <w:rFonts w:ascii="Helvetica Neue" w:eastAsia="Helvetica Neue" w:hAnsi="Helvetica Neue" w:cs="Helvetica Neue"/>
          <w:sz w:val="20"/>
          <w:szCs w:val="20"/>
        </w:rPr>
        <w:t>‘OR’ versus ‘AND’</w:t>
      </w:r>
      <w:r w:rsidR="00005633">
        <w:rPr>
          <w:rFonts w:ascii="Helvetica Neue" w:eastAsia="Helvetica Neue" w:hAnsi="Helvetica Neue" w:cs="Helvetica Neue"/>
          <w:sz w:val="20"/>
          <w:szCs w:val="20"/>
        </w:rPr>
        <w:t xml:space="preserve"> relation to one another—</w:t>
      </w:r>
      <w:r w:rsidRPr="0071526E">
        <w:rPr>
          <w:rFonts w:ascii="Helvetica Neue" w:eastAsia="Helvetica Neue" w:hAnsi="Helvetica Neue" w:cs="Helvetica Neue"/>
          <w:sz w:val="20"/>
          <w:szCs w:val="20"/>
        </w:rPr>
        <w:t>more complex parameters</w:t>
      </w:r>
      <w:r w:rsidRPr="0071526E">
        <w:rPr>
          <w:rFonts w:ascii="Helvetica Neue" w:eastAsia="Helvetica Neue" w:hAnsi="Helvetica Neue" w:cs="Helvetica Neue"/>
          <w:sz w:val="20"/>
          <w:szCs w:val="20"/>
          <w:vertAlign w:val="superscript"/>
        </w:rPr>
        <w:footnoteReference w:id="3"/>
      </w:r>
      <w:r w:rsidRPr="0071526E">
        <w:rPr>
          <w:rFonts w:ascii="Helvetica Neue" w:eastAsia="Helvetica Neue" w:hAnsi="Helvetica Neue" w:cs="Helvetica Neue"/>
          <w:sz w:val="20"/>
          <w:szCs w:val="20"/>
        </w:rPr>
        <w:t xml:space="preserve"> will have to use multiple criteria work forms in the same template, as in the following, admittedly superlative sample:</w:t>
      </w:r>
    </w:p>
    <w:p w14:paraId="77ED4AD6" w14:textId="77777777" w:rsidR="00897F31" w:rsidRPr="0071526E" w:rsidRDefault="00897F31">
      <w:pPr>
        <w:spacing w:after="0"/>
        <w:rPr>
          <w:rFonts w:ascii="Helvetica Neue" w:eastAsia="Helvetica Neue" w:hAnsi="Helvetica Neue" w:cs="Helvetica Neue"/>
          <w:sz w:val="20"/>
          <w:szCs w:val="20"/>
        </w:rPr>
      </w:pPr>
    </w:p>
    <w:p w14:paraId="655CE734" w14:textId="77777777" w:rsidR="00897F31" w:rsidRPr="0071526E" w:rsidRDefault="00D417D1">
      <w:pPr>
        <w:spacing w:after="0"/>
        <w:jc w:val="center"/>
        <w:rPr>
          <w:rFonts w:ascii="Helvetica Neue" w:eastAsia="Helvetica Neue" w:hAnsi="Helvetica Neue" w:cs="Helvetica Neue"/>
          <w:sz w:val="20"/>
          <w:szCs w:val="20"/>
        </w:rPr>
      </w:pPr>
      <w:r w:rsidRPr="0071526E">
        <w:rPr>
          <w:rFonts w:ascii="Helvetica Neue" w:eastAsia="Helvetica Neue" w:hAnsi="Helvetica Neue" w:cs="Helvetica Neue"/>
          <w:noProof/>
          <w:sz w:val="20"/>
          <w:szCs w:val="20"/>
        </w:rPr>
        <w:drawing>
          <wp:inline distT="0" distB="0" distL="0" distR="0" wp14:anchorId="063AB28B" wp14:editId="14E030C7">
            <wp:extent cx="4671624" cy="2732601"/>
            <wp:effectExtent l="0" t="0" r="0" b="0"/>
            <wp:docPr id="5" name="image3.jpg" descr="Screen capture from Polaris Leap, showing a weeding template with forty-nine distinct inclusion criteria lines."/>
            <wp:cNvGraphicFramePr/>
            <a:graphic xmlns:a="http://schemas.openxmlformats.org/drawingml/2006/main">
              <a:graphicData uri="http://schemas.openxmlformats.org/drawingml/2006/picture">
                <pic:pic xmlns:pic="http://schemas.openxmlformats.org/drawingml/2006/picture">
                  <pic:nvPicPr>
                    <pic:cNvPr id="0" name="image3.jpg" descr="Screen capture from Polaris Leap, showing a weeding template with forty-nine distinct inclusion criteria lines."/>
                    <pic:cNvPicPr preferRelativeResize="0"/>
                  </pic:nvPicPr>
                  <pic:blipFill>
                    <a:blip r:embed="rId8"/>
                    <a:srcRect b="53136"/>
                    <a:stretch>
                      <a:fillRect/>
                    </a:stretch>
                  </pic:blipFill>
                  <pic:spPr>
                    <a:xfrm>
                      <a:off x="0" y="0"/>
                      <a:ext cx="4671624" cy="2732601"/>
                    </a:xfrm>
                    <a:prstGeom prst="rect">
                      <a:avLst/>
                    </a:prstGeom>
                    <a:ln/>
                  </pic:spPr>
                </pic:pic>
              </a:graphicData>
            </a:graphic>
          </wp:inline>
        </w:drawing>
      </w:r>
    </w:p>
    <w:p w14:paraId="5B3964C9" w14:textId="77777777" w:rsidR="0071526E" w:rsidRDefault="0071526E">
      <w:pPr>
        <w:spacing w:after="0"/>
        <w:rPr>
          <w:rFonts w:ascii="Helvetica Neue" w:eastAsia="Helvetica Neue" w:hAnsi="Helvetica Neue" w:cs="Helvetica Neue"/>
          <w:sz w:val="20"/>
          <w:szCs w:val="20"/>
        </w:rPr>
      </w:pPr>
    </w:p>
    <w:p w14:paraId="381EB2A6" w14:textId="473F1C9C"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The rows go down to 49 distinct set of criteria being measured, which may seem excessive - however, we can attest that even at this number the amount of time between scanning an item and Polaris going through each inclusion is a mere matter of seconds (ample time for visual inspection of the item during inventory proper).</w:t>
      </w:r>
    </w:p>
    <w:p w14:paraId="0061E9D4" w14:textId="77777777" w:rsidR="00087E2F" w:rsidRPr="0071526E" w:rsidRDefault="00087E2F">
      <w:pPr>
        <w:spacing w:after="0"/>
        <w:rPr>
          <w:rFonts w:ascii="Helvetica Neue" w:eastAsia="Helvetica Neue" w:hAnsi="Helvetica Neue" w:cs="Helvetica Neue"/>
          <w:sz w:val="20"/>
          <w:szCs w:val="20"/>
        </w:rPr>
      </w:pPr>
    </w:p>
    <w:p w14:paraId="15A236C0" w14:textId="21CB0D72"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This initial process can be tricky and tedious; familiarization with CCL, however, </w:t>
      </w:r>
      <w:r w:rsidR="00087E2F" w:rsidRPr="0071526E">
        <w:rPr>
          <w:rFonts w:ascii="Helvetica Neue" w:eastAsia="Helvetica Neue" w:hAnsi="Helvetica Neue" w:cs="Helvetica Neue"/>
          <w:sz w:val="20"/>
          <w:szCs w:val="20"/>
        </w:rPr>
        <w:t xml:space="preserve">is </w:t>
      </w:r>
      <w:r w:rsidRPr="0071526E">
        <w:rPr>
          <w:rFonts w:ascii="Helvetica Neue" w:eastAsia="Helvetica Neue" w:hAnsi="Helvetica Neue" w:cs="Helvetica Neue"/>
          <w:sz w:val="20"/>
          <w:szCs w:val="20"/>
        </w:rPr>
        <w:t xml:space="preserve">an </w:t>
      </w:r>
      <w:r w:rsidR="009726A0" w:rsidRPr="0071526E">
        <w:rPr>
          <w:rFonts w:ascii="Helvetica Neue" w:eastAsia="Helvetica Neue" w:hAnsi="Helvetica Neue" w:cs="Helvetica Neue"/>
          <w:sz w:val="20"/>
          <w:szCs w:val="20"/>
        </w:rPr>
        <w:t>incidental gift</w:t>
      </w:r>
      <w:r w:rsidRPr="0071526E">
        <w:rPr>
          <w:rFonts w:ascii="Helvetica Neue" w:eastAsia="Helvetica Neue" w:hAnsi="Helvetica Neue" w:cs="Helvetica Neue"/>
          <w:sz w:val="20"/>
          <w:szCs w:val="20"/>
        </w:rPr>
        <w:t xml:space="preserve"> </w:t>
      </w:r>
      <w:r w:rsidR="009726A0" w:rsidRPr="0071526E">
        <w:rPr>
          <w:rFonts w:ascii="Helvetica Neue" w:eastAsia="Helvetica Neue" w:hAnsi="Helvetica Neue" w:cs="Helvetica Neue"/>
          <w:sz w:val="20"/>
          <w:szCs w:val="20"/>
        </w:rPr>
        <w:t>to</w:t>
      </w:r>
      <w:r w:rsidRPr="0071526E">
        <w:rPr>
          <w:rFonts w:ascii="Helvetica Neue" w:eastAsia="Helvetica Neue" w:hAnsi="Helvetica Neue" w:cs="Helvetica Neue"/>
          <w:sz w:val="20"/>
          <w:szCs w:val="20"/>
        </w:rPr>
        <w:t xml:space="preserve"> those of us with little prior experience.</w:t>
      </w:r>
    </w:p>
    <w:p w14:paraId="0B1B20BF" w14:textId="77777777" w:rsidR="00897F31" w:rsidRPr="0071526E" w:rsidRDefault="00897F31">
      <w:pPr>
        <w:spacing w:after="0"/>
        <w:rPr>
          <w:rFonts w:ascii="Helvetica Neue" w:eastAsia="Helvetica Neue" w:hAnsi="Helvetica Neue" w:cs="Helvetica Neue"/>
          <w:sz w:val="20"/>
          <w:szCs w:val="20"/>
        </w:rPr>
      </w:pPr>
    </w:p>
    <w:p w14:paraId="55D572E9" w14:textId="1B17BA2D" w:rsidR="00897F31"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As standards for a given collection develop, you will inevitably have to update the inclusion criteria of a given template – customizability being a major feature of this manner inventory. Any time an adjustment is made, however, a new record set for the inventory of a given collection has to be made, as previously created record sets do not auto-update to reflect changes in the weeding template.   </w:t>
      </w:r>
    </w:p>
    <w:p w14:paraId="661D7C21" w14:textId="77777777" w:rsidR="007B079E" w:rsidRPr="0071526E" w:rsidRDefault="007B079E">
      <w:pPr>
        <w:spacing w:after="0"/>
        <w:rPr>
          <w:rFonts w:ascii="Helvetica Neue" w:eastAsia="Helvetica Neue" w:hAnsi="Helvetica Neue" w:cs="Helvetica Neue"/>
          <w:sz w:val="20"/>
          <w:szCs w:val="20"/>
        </w:rPr>
      </w:pPr>
    </w:p>
    <w:p w14:paraId="3851DEB6" w14:textId="77777777" w:rsidR="007B079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Okay. We have the technology. Now we are ready to cross the threshold and hit those stacks! </w:t>
      </w:r>
    </w:p>
    <w:p w14:paraId="0BE20C92" w14:textId="77777777" w:rsidR="00D417D1" w:rsidRDefault="00D417D1">
      <w:pPr>
        <w:spacing w:after="0"/>
        <w:rPr>
          <w:rFonts w:ascii="Helvetica Neue" w:eastAsia="Helvetica Neue" w:hAnsi="Helvetica Neue" w:cs="Helvetica Neue"/>
          <w:b/>
          <w:bCs/>
          <w:sz w:val="20"/>
          <w:szCs w:val="20"/>
          <w:u w:val="single"/>
        </w:rPr>
      </w:pPr>
    </w:p>
    <w:p w14:paraId="44A0C262" w14:textId="77777777" w:rsidR="00D417D1" w:rsidRDefault="00D417D1">
      <w:pPr>
        <w:spacing w:after="0"/>
        <w:rPr>
          <w:rFonts w:ascii="Helvetica Neue" w:eastAsia="Helvetica Neue" w:hAnsi="Helvetica Neue" w:cs="Helvetica Neue"/>
          <w:b/>
          <w:bCs/>
          <w:sz w:val="20"/>
          <w:szCs w:val="20"/>
          <w:u w:val="single"/>
        </w:rPr>
      </w:pPr>
    </w:p>
    <w:p w14:paraId="59C45946" w14:textId="77777777" w:rsidR="00D417D1" w:rsidRDefault="00D417D1">
      <w:pPr>
        <w:spacing w:after="0"/>
        <w:rPr>
          <w:rFonts w:ascii="Helvetica Neue" w:eastAsia="Helvetica Neue" w:hAnsi="Helvetica Neue" w:cs="Helvetica Neue"/>
          <w:b/>
          <w:bCs/>
          <w:sz w:val="20"/>
          <w:szCs w:val="20"/>
          <w:u w:val="single"/>
        </w:rPr>
      </w:pPr>
    </w:p>
    <w:p w14:paraId="42F2D260" w14:textId="77777777" w:rsidR="00D417D1" w:rsidRDefault="00D417D1">
      <w:pPr>
        <w:spacing w:after="0"/>
        <w:rPr>
          <w:rFonts w:ascii="Helvetica Neue" w:eastAsia="Helvetica Neue" w:hAnsi="Helvetica Neue" w:cs="Helvetica Neue"/>
          <w:b/>
          <w:bCs/>
          <w:sz w:val="20"/>
          <w:szCs w:val="20"/>
          <w:u w:val="single"/>
        </w:rPr>
      </w:pPr>
    </w:p>
    <w:p w14:paraId="011EFDBF" w14:textId="77777777" w:rsidR="00D417D1" w:rsidRDefault="00D417D1">
      <w:pPr>
        <w:spacing w:after="0"/>
        <w:rPr>
          <w:rFonts w:ascii="Helvetica Neue" w:eastAsia="Helvetica Neue" w:hAnsi="Helvetica Neue" w:cs="Helvetica Neue"/>
          <w:b/>
          <w:bCs/>
          <w:sz w:val="20"/>
          <w:szCs w:val="20"/>
          <w:u w:val="single"/>
        </w:rPr>
      </w:pPr>
    </w:p>
    <w:p w14:paraId="431AC466" w14:textId="787D7C85" w:rsidR="00897F31" w:rsidRPr="007B079E" w:rsidRDefault="00D417D1">
      <w:pPr>
        <w:spacing w:after="0"/>
        <w:rPr>
          <w:rFonts w:ascii="Helvetica Neue" w:eastAsia="Helvetica Neue" w:hAnsi="Helvetica Neue" w:cs="Helvetica Neue"/>
          <w:sz w:val="20"/>
          <w:szCs w:val="20"/>
        </w:rPr>
      </w:pPr>
      <w:r w:rsidRPr="007B079E">
        <w:rPr>
          <w:rFonts w:ascii="Helvetica Neue" w:eastAsia="Helvetica Neue" w:hAnsi="Helvetica Neue" w:cs="Helvetica Neue"/>
          <w:b/>
          <w:bCs/>
          <w:sz w:val="20"/>
          <w:szCs w:val="20"/>
          <w:u w:val="single"/>
        </w:rPr>
        <w:t>Phase 1 - Generating weeding-type record sets with inventory-focused weeding templates</w:t>
      </w:r>
    </w:p>
    <w:p w14:paraId="74ED5039" w14:textId="77777777" w:rsidR="00897F31" w:rsidRPr="0071526E" w:rsidRDefault="00897F31">
      <w:pPr>
        <w:spacing w:after="0"/>
        <w:rPr>
          <w:rFonts w:ascii="Helvetica Neue" w:eastAsia="Helvetica Neue" w:hAnsi="Helvetica Neue" w:cs="Helvetica Neue"/>
          <w:sz w:val="20"/>
          <w:szCs w:val="20"/>
        </w:rPr>
      </w:pPr>
    </w:p>
    <w:p w14:paraId="4F2B8C5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Generate a new weeding-type record set, using the naming convention of your correspondent weeding template.</w:t>
      </w:r>
    </w:p>
    <w:p w14:paraId="54B5077B" w14:textId="77777777" w:rsidR="00897F31" w:rsidRPr="0071526E" w:rsidRDefault="00897F31">
      <w:pPr>
        <w:spacing w:after="0"/>
        <w:rPr>
          <w:rFonts w:ascii="Helvetica Neue" w:eastAsia="Helvetica Neue" w:hAnsi="Helvetica Neue" w:cs="Helvetica Neue"/>
          <w:sz w:val="20"/>
          <w:szCs w:val="20"/>
        </w:rPr>
      </w:pPr>
    </w:p>
    <w:p w14:paraId="3FECD3E6" w14:textId="4F749152"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The notes field here will directly relate with your log method of choice (preferably cloud-based), that staff will be able to keep track of progress</w:t>
      </w:r>
      <w:r w:rsidR="00F77D67" w:rsidRPr="0071526E">
        <w:rPr>
          <w:rFonts w:ascii="Helvetica Neue" w:eastAsia="Helvetica Neue" w:hAnsi="Helvetica Neue" w:cs="Helvetica Neue"/>
          <w:sz w:val="20"/>
          <w:szCs w:val="20"/>
        </w:rPr>
        <w:t xml:space="preserve"> through a given collection</w:t>
      </w:r>
      <w:r w:rsidRPr="0071526E">
        <w:rPr>
          <w:rFonts w:ascii="Helvetica Neue" w:eastAsia="Helvetica Neue" w:hAnsi="Helvetica Neue" w:cs="Helvetica Neue"/>
          <w:sz w:val="20"/>
          <w:szCs w:val="20"/>
        </w:rPr>
        <w:t>.</w:t>
      </w:r>
    </w:p>
    <w:p w14:paraId="7B89ECB4" w14:textId="77777777" w:rsidR="00897F31" w:rsidRPr="0071526E" w:rsidRDefault="00897F31">
      <w:pPr>
        <w:spacing w:after="0"/>
        <w:rPr>
          <w:rFonts w:ascii="Helvetica Neue" w:eastAsia="Helvetica Neue" w:hAnsi="Helvetica Neue" w:cs="Helvetica Neue"/>
          <w:sz w:val="20"/>
          <w:szCs w:val="20"/>
        </w:rPr>
      </w:pPr>
    </w:p>
    <w:p w14:paraId="754AA089" w14:textId="77777777" w:rsidR="00897F31"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Staff are now fully prepared to inventory.</w:t>
      </w:r>
    </w:p>
    <w:p w14:paraId="061A7717" w14:textId="77777777" w:rsidR="007B079E" w:rsidRPr="0071526E" w:rsidRDefault="007B079E">
      <w:pPr>
        <w:spacing w:after="0"/>
        <w:rPr>
          <w:rFonts w:ascii="Helvetica Neue" w:eastAsia="Helvetica Neue" w:hAnsi="Helvetica Neue" w:cs="Helvetica Neue"/>
          <w:sz w:val="20"/>
          <w:szCs w:val="20"/>
        </w:rPr>
      </w:pPr>
    </w:p>
    <w:p w14:paraId="7EB1DDC1"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Using a mobile workstation with a laptop and USB scanner,</w:t>
      </w:r>
      <w:r w:rsidRPr="0071526E">
        <w:rPr>
          <w:rFonts w:ascii="Helvetica Neue" w:eastAsia="Helvetica Neue" w:hAnsi="Helvetica Neue" w:cs="Helvetica Neue"/>
          <w:sz w:val="20"/>
          <w:szCs w:val="20"/>
          <w:vertAlign w:val="superscript"/>
        </w:rPr>
        <w:footnoteReference w:id="4"/>
      </w:r>
      <w:r w:rsidRPr="0071526E">
        <w:rPr>
          <w:rFonts w:ascii="Helvetica Neue" w:eastAsia="Helvetica Neue" w:hAnsi="Helvetica Neue" w:cs="Helvetica Neue"/>
          <w:sz w:val="20"/>
          <w:szCs w:val="20"/>
        </w:rPr>
        <w:t xml:space="preserve"> inventorying staff go item by item on the shelf, visually inspecting the materials for structural damage, as well as physical labeling errors. If the item at hand is in satisfactory condition, they then scan the barcode and let the template do its work; checking the item and bib record for matches on all good item data. If anything does not match up, a red toast will appear:</w:t>
      </w:r>
    </w:p>
    <w:p w14:paraId="0895323F" w14:textId="77777777" w:rsidR="00897F31" w:rsidRPr="0071526E" w:rsidRDefault="00897F31">
      <w:pPr>
        <w:spacing w:after="0"/>
        <w:rPr>
          <w:rFonts w:ascii="Helvetica Neue" w:eastAsia="Helvetica Neue" w:hAnsi="Helvetica Neue" w:cs="Helvetica Neue"/>
          <w:sz w:val="20"/>
          <w:szCs w:val="20"/>
        </w:rPr>
      </w:pPr>
    </w:p>
    <w:p w14:paraId="5EB55B8C" w14:textId="77777777" w:rsidR="00897F31" w:rsidRPr="0071526E" w:rsidRDefault="00D417D1">
      <w:pPr>
        <w:spacing w:after="0"/>
        <w:jc w:val="center"/>
        <w:rPr>
          <w:rFonts w:ascii="Helvetica Neue" w:eastAsia="Helvetica Neue" w:hAnsi="Helvetica Neue" w:cs="Helvetica Neue"/>
          <w:sz w:val="20"/>
          <w:szCs w:val="20"/>
        </w:rPr>
      </w:pPr>
      <w:r w:rsidRPr="0071526E">
        <w:rPr>
          <w:rFonts w:ascii="Helvetica Neue" w:eastAsia="Helvetica Neue" w:hAnsi="Helvetica Neue" w:cs="Helvetica Neue"/>
          <w:noProof/>
          <w:sz w:val="20"/>
          <w:szCs w:val="20"/>
        </w:rPr>
        <w:drawing>
          <wp:inline distT="0" distB="0" distL="0" distR="0" wp14:anchorId="77BBF132" wp14:editId="3A0E7F99">
            <wp:extent cx="3162300" cy="628650"/>
            <wp:effectExtent l="0" t="0" r="0" b="0"/>
            <wp:docPr id="4" name="image1.jpg" descr="Screen capture of a red toast message. The message reads barcode, title, &quot;This item is outside of the defined inclusion criteria.&quot;"/>
            <wp:cNvGraphicFramePr/>
            <a:graphic xmlns:a="http://schemas.openxmlformats.org/drawingml/2006/main">
              <a:graphicData uri="http://schemas.openxmlformats.org/drawingml/2006/picture">
                <pic:pic xmlns:pic="http://schemas.openxmlformats.org/drawingml/2006/picture">
                  <pic:nvPicPr>
                    <pic:cNvPr id="0" name="image1.jpg" descr="Screen capture of a red toast message. The message reads barcode, title, &quot;This item is outside of the defined inclusion criteria.&quot;"/>
                    <pic:cNvPicPr preferRelativeResize="0"/>
                  </pic:nvPicPr>
                  <pic:blipFill>
                    <a:blip r:embed="rId9"/>
                    <a:srcRect/>
                    <a:stretch>
                      <a:fillRect/>
                    </a:stretch>
                  </pic:blipFill>
                  <pic:spPr>
                    <a:xfrm>
                      <a:off x="0" y="0"/>
                      <a:ext cx="3162531" cy="628696"/>
                    </a:xfrm>
                    <a:prstGeom prst="rect">
                      <a:avLst/>
                    </a:prstGeom>
                    <a:ln/>
                  </pic:spPr>
                </pic:pic>
              </a:graphicData>
            </a:graphic>
          </wp:inline>
        </w:drawing>
      </w:r>
    </w:p>
    <w:p w14:paraId="6E8600B1" w14:textId="77777777" w:rsidR="00897F31" w:rsidRPr="0071526E" w:rsidRDefault="00897F31">
      <w:pPr>
        <w:spacing w:after="0"/>
        <w:jc w:val="center"/>
        <w:rPr>
          <w:rFonts w:ascii="Helvetica Neue" w:eastAsia="Helvetica Neue" w:hAnsi="Helvetica Neue" w:cs="Helvetica Neue"/>
          <w:sz w:val="20"/>
          <w:szCs w:val="20"/>
        </w:rPr>
      </w:pPr>
    </w:p>
    <w:p w14:paraId="25D589A7" w14:textId="77777777" w:rsidR="00897F31" w:rsidRPr="0071526E" w:rsidRDefault="00D417D1">
      <w:pPr>
        <w:spacing w:after="0"/>
        <w:jc w:val="center"/>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or</w:t>
      </w:r>
    </w:p>
    <w:p w14:paraId="0C0E8F2F" w14:textId="77777777" w:rsidR="00897F31" w:rsidRPr="0071526E" w:rsidRDefault="00897F31">
      <w:pPr>
        <w:spacing w:after="0"/>
        <w:jc w:val="center"/>
        <w:rPr>
          <w:rFonts w:ascii="Helvetica Neue" w:eastAsia="Helvetica Neue" w:hAnsi="Helvetica Neue" w:cs="Helvetica Neue"/>
          <w:sz w:val="20"/>
          <w:szCs w:val="20"/>
        </w:rPr>
      </w:pPr>
    </w:p>
    <w:p w14:paraId="2597A470" w14:textId="77777777" w:rsidR="00897F31" w:rsidRPr="0071526E" w:rsidRDefault="00D417D1">
      <w:pPr>
        <w:spacing w:after="0"/>
        <w:jc w:val="center"/>
        <w:rPr>
          <w:rFonts w:ascii="Helvetica Neue" w:eastAsia="Helvetica Neue" w:hAnsi="Helvetica Neue" w:cs="Helvetica Neue"/>
          <w:sz w:val="20"/>
          <w:szCs w:val="20"/>
        </w:rPr>
      </w:pPr>
      <w:r w:rsidRPr="0071526E">
        <w:rPr>
          <w:rFonts w:ascii="Helvetica Neue" w:eastAsia="Helvetica Neue" w:hAnsi="Helvetica Neue" w:cs="Helvetica Neue"/>
          <w:noProof/>
          <w:sz w:val="20"/>
          <w:szCs w:val="20"/>
        </w:rPr>
        <w:drawing>
          <wp:inline distT="0" distB="0" distL="0" distR="0" wp14:anchorId="0D0EBA4C" wp14:editId="59EB1384">
            <wp:extent cx="3162300" cy="323850"/>
            <wp:effectExtent l="0" t="0" r="0" b="0"/>
            <wp:docPr id="7" name="image4.jpg" descr="Screen capture of a red toast message. The message reads, &quot;Barcode is invalid.&quot;"/>
            <wp:cNvGraphicFramePr/>
            <a:graphic xmlns:a="http://schemas.openxmlformats.org/drawingml/2006/main">
              <a:graphicData uri="http://schemas.openxmlformats.org/drawingml/2006/picture">
                <pic:pic xmlns:pic="http://schemas.openxmlformats.org/drawingml/2006/picture">
                  <pic:nvPicPr>
                    <pic:cNvPr id="0" name="image4.jpg" descr="Screen capture of a red toast message. The message reads, &quot;Barcode is invalid.&quot;"/>
                    <pic:cNvPicPr preferRelativeResize="0"/>
                  </pic:nvPicPr>
                  <pic:blipFill>
                    <a:blip r:embed="rId10"/>
                    <a:srcRect/>
                    <a:stretch>
                      <a:fillRect/>
                    </a:stretch>
                  </pic:blipFill>
                  <pic:spPr>
                    <a:xfrm>
                      <a:off x="0" y="0"/>
                      <a:ext cx="3164751" cy="324101"/>
                    </a:xfrm>
                    <a:prstGeom prst="rect">
                      <a:avLst/>
                    </a:prstGeom>
                    <a:ln/>
                  </pic:spPr>
                </pic:pic>
              </a:graphicData>
            </a:graphic>
          </wp:inline>
        </w:drawing>
      </w:r>
    </w:p>
    <w:p w14:paraId="57581651" w14:textId="77777777" w:rsidR="002C5448" w:rsidRPr="0071526E" w:rsidRDefault="002C5448">
      <w:pPr>
        <w:spacing w:after="0"/>
        <w:rPr>
          <w:rFonts w:ascii="Helvetica Neue" w:eastAsia="Helvetica Neue" w:hAnsi="Helvetica Neue" w:cs="Helvetica Neue"/>
          <w:sz w:val="20"/>
          <w:szCs w:val="20"/>
        </w:rPr>
      </w:pPr>
    </w:p>
    <w:p w14:paraId="458C3687" w14:textId="3EE0F65D"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Staff then know to set the item aside for further supervisorial inspection and correction. In such manner they work their way through a given collection, updating the notes field and corresponding inventory log as to the last item checked. The next staffer carries on this relay, eventually concluding inventory’s initial, generative phase.</w:t>
      </w:r>
    </w:p>
    <w:p w14:paraId="2F14AAB7" w14:textId="77777777" w:rsidR="00897F31" w:rsidRPr="0071526E" w:rsidRDefault="00897F31">
      <w:pPr>
        <w:spacing w:after="0"/>
        <w:rPr>
          <w:rFonts w:ascii="Helvetica Neue" w:eastAsia="Helvetica Neue" w:hAnsi="Helvetica Neue" w:cs="Helvetica Neue"/>
          <w:sz w:val="20"/>
          <w:szCs w:val="20"/>
        </w:rPr>
      </w:pPr>
    </w:p>
    <w:p w14:paraId="46E607DF" w14:textId="60F7CE8C" w:rsidR="00897F31" w:rsidRDefault="00986EF3">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As a whole, item or bib-level exclusion are fairly straightforward and easy to spot. However, there can be myriad problems requiring a much closer look (problems which the toast, alas, does not point to--so be prepared to dust off that hunter’s cap and magnifier).</w:t>
      </w:r>
    </w:p>
    <w:p w14:paraId="4C8D8769" w14:textId="77777777" w:rsidR="007B079E" w:rsidRPr="0071526E" w:rsidRDefault="007B079E">
      <w:pPr>
        <w:spacing w:after="0"/>
        <w:rPr>
          <w:rFonts w:ascii="Helvetica Neue" w:eastAsia="Helvetica Neue" w:hAnsi="Helvetica Neue" w:cs="Helvetica Neue"/>
          <w:sz w:val="20"/>
          <w:szCs w:val="20"/>
        </w:rPr>
      </w:pPr>
    </w:p>
    <w:p w14:paraId="0E1D23EB"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By way of example, in our DVD collection we have numerous items twenty-plus years old. Their material type at the bibliographic-level was set to “laser disc” - an honest enough mistake twenty years ago, and of some technical validity… But obviously incorrect, and difficult to readily surmise when they were brought to us by inventory staff.</w:t>
      </w:r>
    </w:p>
    <w:p w14:paraId="0EF793FE" w14:textId="77777777" w:rsidR="00897F31" w:rsidRPr="0071526E" w:rsidRDefault="00897F31">
      <w:pPr>
        <w:spacing w:after="0"/>
        <w:rPr>
          <w:rFonts w:ascii="Helvetica Neue" w:eastAsia="Helvetica Neue" w:hAnsi="Helvetica Neue" w:cs="Helvetica Neue"/>
          <w:sz w:val="20"/>
          <w:szCs w:val="20"/>
        </w:rPr>
      </w:pPr>
    </w:p>
    <w:p w14:paraId="4AF5226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As bibliographic-level errors can be extremely challenging to discern (who would have guessed an incorrect speed of playback entry byte could exclude audiobooks?), those less concerned with this level of catalog correction can simply remove the TOM inclusion criteria.</w:t>
      </w:r>
    </w:p>
    <w:p w14:paraId="3936C7C7" w14:textId="77777777" w:rsidR="00897F31" w:rsidRPr="0071526E" w:rsidRDefault="00897F31">
      <w:pPr>
        <w:spacing w:after="0"/>
        <w:rPr>
          <w:rFonts w:ascii="Helvetica Neue" w:eastAsia="Helvetica Neue" w:hAnsi="Helvetica Neue" w:cs="Helvetica Neue"/>
          <w:sz w:val="20"/>
          <w:szCs w:val="20"/>
        </w:rPr>
      </w:pPr>
    </w:p>
    <w:p w14:paraId="4C86E810" w14:textId="77777777" w:rsidR="007B079E" w:rsidRDefault="007B079E">
      <w:pPr>
        <w:spacing w:after="0"/>
        <w:rPr>
          <w:rFonts w:ascii="Helvetica Neue" w:eastAsia="Helvetica Neue" w:hAnsi="Helvetica Neue" w:cs="Helvetica Neue"/>
          <w:b/>
          <w:bCs/>
          <w:sz w:val="20"/>
          <w:szCs w:val="20"/>
          <w:u w:val="single"/>
        </w:rPr>
      </w:pPr>
    </w:p>
    <w:p w14:paraId="78B1352F" w14:textId="77777777" w:rsidR="007B079E" w:rsidRDefault="007B079E">
      <w:pPr>
        <w:spacing w:after="0"/>
        <w:rPr>
          <w:rFonts w:ascii="Helvetica Neue" w:eastAsia="Helvetica Neue" w:hAnsi="Helvetica Neue" w:cs="Helvetica Neue"/>
          <w:b/>
          <w:bCs/>
          <w:sz w:val="20"/>
          <w:szCs w:val="20"/>
          <w:u w:val="single"/>
        </w:rPr>
      </w:pPr>
    </w:p>
    <w:p w14:paraId="059AF3C4" w14:textId="41524515"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b/>
          <w:bCs/>
          <w:sz w:val="20"/>
          <w:szCs w:val="20"/>
          <w:u w:val="single"/>
        </w:rPr>
        <w:t>Phase 2 - “Wherefore are thou, ‘In’ status items?” -- Generating item-type record sets for those items ‘In’ but roaming</w:t>
      </w:r>
    </w:p>
    <w:p w14:paraId="24864AD8" w14:textId="77777777" w:rsidR="00897F31" w:rsidRPr="0071526E" w:rsidRDefault="00897F31">
      <w:pPr>
        <w:spacing w:after="0"/>
        <w:rPr>
          <w:rFonts w:ascii="Helvetica Neue" w:eastAsia="Helvetica Neue" w:hAnsi="Helvetica Neue" w:cs="Helvetica Neue"/>
          <w:sz w:val="20"/>
          <w:szCs w:val="20"/>
        </w:rPr>
      </w:pPr>
    </w:p>
    <w:p w14:paraId="05AE500D" w14:textId="77777777" w:rsidR="00EE3070"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At this stage, we’ve typically scanned more than half of a collection - but accounting for 50-70% of anything is hardly comprehensive (and certainly unworthy of being claimed as inventoried). </w:t>
      </w:r>
      <w:r w:rsidR="00EE3070" w:rsidRPr="0071526E">
        <w:rPr>
          <w:rFonts w:ascii="Helvetica Neue" w:eastAsia="Helvetica Neue" w:hAnsi="Helvetica Neue" w:cs="Helvetica Neue"/>
          <w:sz w:val="20"/>
          <w:szCs w:val="20"/>
        </w:rPr>
        <w:t xml:space="preserve"> W</w:t>
      </w:r>
      <w:r w:rsidRPr="0071526E">
        <w:rPr>
          <w:rFonts w:ascii="Helvetica Neue" w:eastAsia="Helvetica Neue" w:hAnsi="Helvetica Neue" w:cs="Helvetica Neue"/>
          <w:sz w:val="20"/>
          <w:szCs w:val="20"/>
        </w:rPr>
        <w:t xml:space="preserve">hat of the items that are currently ‘In’ (or at least, supposed to be) that were missed during initial inventory? </w:t>
      </w:r>
    </w:p>
    <w:p w14:paraId="72D515C0" w14:textId="77777777" w:rsidR="00EE3070" w:rsidRPr="0071526E" w:rsidRDefault="00EE3070">
      <w:pPr>
        <w:spacing w:after="0"/>
        <w:rPr>
          <w:rFonts w:ascii="Helvetica Neue" w:eastAsia="Helvetica Neue" w:hAnsi="Helvetica Neue" w:cs="Helvetica Neue"/>
          <w:sz w:val="20"/>
          <w:szCs w:val="20"/>
        </w:rPr>
      </w:pPr>
    </w:p>
    <w:p w14:paraId="0840E3DB" w14:textId="0B41B54E"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As with panoramic photography, things can and will move behind the point of capture; items that were checked out during inventory will have come back and gotten shelved, mis-shelved materials may have found their proper place once more, and so forth. To fill out our picture, we’ll have to go over the space again - working somewhat closer to familiar ‘snapshot’ models than our earlier, generative process.</w:t>
      </w:r>
    </w:p>
    <w:p w14:paraId="3C71F4B1" w14:textId="77777777" w:rsidR="00897F31" w:rsidRPr="0071526E" w:rsidRDefault="00897F31">
      <w:pPr>
        <w:spacing w:after="0"/>
        <w:rPr>
          <w:rFonts w:ascii="Helvetica Neue" w:eastAsia="Helvetica Neue" w:hAnsi="Helvetica Neue" w:cs="Helvetica Neue"/>
          <w:sz w:val="20"/>
          <w:szCs w:val="20"/>
        </w:rPr>
      </w:pPr>
    </w:p>
    <w:p w14:paraId="7AC5039D"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It’s time for some SQL. Run the following in the Find Tool, replacing int values with relevant information: </w:t>
      </w:r>
    </w:p>
    <w:p w14:paraId="73288BA7" w14:textId="77777777" w:rsidR="00897F31" w:rsidRPr="0071526E" w:rsidRDefault="00897F31">
      <w:pPr>
        <w:spacing w:after="0"/>
        <w:rPr>
          <w:rFonts w:ascii="Helvetica Neue" w:eastAsia="Helvetica Neue" w:hAnsi="Helvetica Neue" w:cs="Helvetica Neue"/>
          <w:sz w:val="20"/>
          <w:szCs w:val="20"/>
        </w:rPr>
      </w:pPr>
    </w:p>
    <w:p w14:paraId="75827BFA" w14:textId="77777777"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 xml:space="preserve">Using </w:t>
      </w:r>
      <w:proofErr w:type="spellStart"/>
      <w:r w:rsidRPr="0065173B">
        <w:rPr>
          <w:rFonts w:ascii="Helvetica Neue" w:eastAsia="Helvetica Neue" w:hAnsi="Helvetica Neue" w:cs="Helvetica Neue"/>
          <w:i/>
          <w:iCs/>
          <w:sz w:val="20"/>
          <w:szCs w:val="20"/>
        </w:rPr>
        <w:t>RecordSetID</w:t>
      </w:r>
      <w:proofErr w:type="spellEnd"/>
      <w:r w:rsidRPr="0065173B">
        <w:rPr>
          <w:rFonts w:ascii="Helvetica Neue" w:eastAsia="Helvetica Neue" w:hAnsi="Helvetica Neue" w:cs="Helvetica Neue"/>
          <w:i/>
          <w:iCs/>
          <w:sz w:val="20"/>
          <w:szCs w:val="20"/>
        </w:rPr>
        <w:t>:</w:t>
      </w:r>
    </w:p>
    <w:p w14:paraId="5563695B" w14:textId="77777777" w:rsidR="00E87358" w:rsidRPr="0071526E" w:rsidRDefault="00E87358">
      <w:pPr>
        <w:spacing w:after="0"/>
        <w:rPr>
          <w:rFonts w:ascii="Helvetica Neue" w:eastAsia="Helvetica Neue" w:hAnsi="Helvetica Neue" w:cs="Helvetica Neue"/>
          <w:b/>
          <w:bCs/>
          <w:sz w:val="20"/>
          <w:szCs w:val="20"/>
        </w:rPr>
      </w:pPr>
    </w:p>
    <w:p w14:paraId="29DB1ED5"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SELECT </w:t>
      </w:r>
      <w:proofErr w:type="spellStart"/>
      <w:r w:rsidRPr="0071526E">
        <w:rPr>
          <w:rFonts w:ascii="Helvetica Neue" w:eastAsia="Helvetica Neue" w:hAnsi="Helvetica Neue" w:cs="Helvetica Neue"/>
          <w:sz w:val="20"/>
          <w:szCs w:val="20"/>
        </w:rPr>
        <w:t>ItemRecordID</w:t>
      </w:r>
      <w:proofErr w:type="spellEnd"/>
    </w:p>
    <w:p w14:paraId="563A925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CircItemRecords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cir</w:t>
      </w:r>
      <w:proofErr w:type="spellEnd"/>
    </w:p>
    <w:p w14:paraId="200CFFF4"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INNER JOIN </w:t>
      </w:r>
      <w:proofErr w:type="spellStart"/>
      <w:r w:rsidRPr="0071526E">
        <w:rPr>
          <w:rFonts w:ascii="Helvetica Neue" w:eastAsia="Helvetica Neue" w:hAnsi="Helvetica Neue" w:cs="Helvetica Neue"/>
          <w:sz w:val="20"/>
          <w:szCs w:val="20"/>
        </w:rPr>
        <w:t>ShelfLocations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sl</w:t>
      </w:r>
      <w:proofErr w:type="spellEnd"/>
      <w:r w:rsidRPr="0071526E">
        <w:rPr>
          <w:rFonts w:ascii="Helvetica Neue" w:eastAsia="Helvetica Neue" w:hAnsi="Helvetica Neue" w:cs="Helvetica Neue"/>
          <w:sz w:val="20"/>
          <w:szCs w:val="20"/>
        </w:rPr>
        <w:t xml:space="preserve"> </w:t>
      </w:r>
    </w:p>
    <w:p w14:paraId="2DC40025"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ON </w:t>
      </w:r>
      <w:proofErr w:type="spellStart"/>
      <w:proofErr w:type="gramStart"/>
      <w:r w:rsidRPr="0071526E">
        <w:rPr>
          <w:rFonts w:ascii="Helvetica Neue" w:eastAsia="Helvetica Neue" w:hAnsi="Helvetica Neue" w:cs="Helvetica Neue"/>
          <w:sz w:val="20"/>
          <w:szCs w:val="20"/>
        </w:rPr>
        <w:t>sl.ShelfLocationID</w:t>
      </w:r>
      <w:proofErr w:type="spellEnd"/>
      <w:proofErr w:type="gramEnd"/>
      <w:r w:rsidRPr="0071526E">
        <w:rPr>
          <w:rFonts w:ascii="Helvetica Neue" w:eastAsia="Helvetica Neue" w:hAnsi="Helvetica Neue" w:cs="Helvetica Neue"/>
          <w:sz w:val="20"/>
          <w:szCs w:val="20"/>
        </w:rPr>
        <w:t xml:space="preserve"> = </w:t>
      </w:r>
      <w:proofErr w:type="spellStart"/>
      <w:r w:rsidRPr="0071526E">
        <w:rPr>
          <w:rFonts w:ascii="Helvetica Neue" w:eastAsia="Helvetica Neue" w:hAnsi="Helvetica Neue" w:cs="Helvetica Neue"/>
          <w:sz w:val="20"/>
          <w:szCs w:val="20"/>
        </w:rPr>
        <w:t>cir.ShelfLocationID</w:t>
      </w:r>
      <w:proofErr w:type="spellEnd"/>
    </w:p>
    <w:p w14:paraId="53465060" w14:textId="77777777" w:rsidR="00897F31"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WHERE </w:t>
      </w:r>
      <w:proofErr w:type="spellStart"/>
      <w:proofErr w:type="gramStart"/>
      <w:r w:rsidRPr="0071526E">
        <w:rPr>
          <w:rFonts w:ascii="Helvetica Neue" w:eastAsia="Helvetica Neue" w:hAnsi="Helvetica Neue" w:cs="Helvetica Neue"/>
          <w:sz w:val="20"/>
          <w:szCs w:val="20"/>
        </w:rPr>
        <w:t>sl.Description</w:t>
      </w:r>
      <w:proofErr w:type="spellEnd"/>
      <w:proofErr w:type="gramEnd"/>
      <w:r w:rsidRPr="0071526E">
        <w:rPr>
          <w:rFonts w:ascii="Helvetica Neue" w:eastAsia="Helvetica Neue" w:hAnsi="Helvetica Neue" w:cs="Helvetica Neue"/>
          <w:sz w:val="20"/>
          <w:szCs w:val="20"/>
        </w:rPr>
        <w:t xml:space="preserve"> NOT LIKE '%NEW%'</w:t>
      </w:r>
    </w:p>
    <w:p w14:paraId="2913186C" w14:textId="49D9543C" w:rsidR="008D7663" w:rsidRPr="008D7663" w:rsidRDefault="008D7663">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Pr="008D7663">
        <w:rPr>
          <w:rFonts w:ascii="Helvetica Neue" w:eastAsia="Helvetica Neue" w:hAnsi="Helvetica Neue" w:cs="Helvetica Neue"/>
          <w:sz w:val="20"/>
          <w:szCs w:val="20"/>
        </w:rPr>
        <w:t xml:space="preserve">AND </w:t>
      </w:r>
      <w:proofErr w:type="spellStart"/>
      <w:r w:rsidRPr="008D7663">
        <w:rPr>
          <w:rFonts w:ascii="Helvetica Neue" w:eastAsia="Helvetica Neue" w:hAnsi="Helvetica Neue" w:cs="Helvetica Neue"/>
          <w:sz w:val="20"/>
          <w:szCs w:val="20"/>
        </w:rPr>
        <w:t>AssignedCollectionID</w:t>
      </w:r>
      <w:proofErr w:type="spellEnd"/>
      <w:r w:rsidRPr="008D766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int</w:t>
      </w:r>
    </w:p>
    <w:p w14:paraId="4B8650E9"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AND </w:t>
      </w:r>
      <w:proofErr w:type="spellStart"/>
      <w:r w:rsidRPr="0071526E">
        <w:rPr>
          <w:rFonts w:ascii="Helvetica Neue" w:eastAsia="Helvetica Neue" w:hAnsi="Helvetica Neue" w:cs="Helvetica Neue"/>
          <w:sz w:val="20"/>
          <w:szCs w:val="20"/>
        </w:rPr>
        <w:t>ItemStatusID</w:t>
      </w:r>
      <w:proofErr w:type="spellEnd"/>
      <w:r w:rsidRPr="0071526E">
        <w:rPr>
          <w:rFonts w:ascii="Helvetica Neue" w:eastAsia="Helvetica Neue" w:hAnsi="Helvetica Neue" w:cs="Helvetica Neue"/>
          <w:sz w:val="20"/>
          <w:szCs w:val="20"/>
        </w:rPr>
        <w:t xml:space="preserve"> = 1</w:t>
      </w:r>
    </w:p>
    <w:p w14:paraId="7ADAD2E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AND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NOT IN</w:t>
      </w:r>
    </w:p>
    <w:p w14:paraId="37DA0D6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(SELECT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w:t>
      </w:r>
    </w:p>
    <w:p w14:paraId="43423E9B"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FROM </w:t>
      </w:r>
      <w:proofErr w:type="spellStart"/>
      <w:r w:rsidRPr="0071526E">
        <w:rPr>
          <w:rFonts w:ascii="Helvetica Neue" w:eastAsia="Helvetica Neue" w:hAnsi="Helvetica Neue" w:cs="Helvetica Neue"/>
          <w:sz w:val="20"/>
          <w:szCs w:val="20"/>
        </w:rPr>
        <w:t>WeedingRecordSets</w:t>
      </w:r>
      <w:proofErr w:type="spellEnd"/>
      <w:r w:rsidRPr="0071526E">
        <w:rPr>
          <w:rFonts w:ascii="Helvetica Neue" w:eastAsia="Helvetica Neue" w:hAnsi="Helvetica Neue" w:cs="Helvetica Neue"/>
          <w:sz w:val="20"/>
          <w:szCs w:val="20"/>
        </w:rPr>
        <w:t xml:space="preserve">  </w:t>
      </w:r>
    </w:p>
    <w:p w14:paraId="5F688DA2" w14:textId="77777777" w:rsidR="00897F31" w:rsidRPr="0071526E" w:rsidRDefault="00D417D1">
      <w:pPr>
        <w:spacing w:after="0"/>
        <w:rPr>
          <w:rFonts w:ascii="Helvetica Neue" w:eastAsia="Helvetica Neue" w:hAnsi="Helvetica Neue" w:cs="Helvetica Neue"/>
          <w:b/>
          <w:bCs/>
          <w:sz w:val="20"/>
          <w:szCs w:val="20"/>
        </w:rPr>
      </w:pPr>
      <w:r w:rsidRPr="0071526E">
        <w:rPr>
          <w:rFonts w:ascii="Helvetica Neue" w:eastAsia="Helvetica Neue" w:hAnsi="Helvetica Neue" w:cs="Helvetica Neue"/>
          <w:sz w:val="20"/>
          <w:szCs w:val="20"/>
        </w:rPr>
        <w:t xml:space="preserve">      WHERE </w:t>
      </w:r>
      <w:proofErr w:type="spellStart"/>
      <w:r w:rsidRPr="0071526E">
        <w:rPr>
          <w:rFonts w:ascii="Helvetica Neue" w:eastAsia="Helvetica Neue" w:hAnsi="Helvetica Neue" w:cs="Helvetica Neue"/>
          <w:sz w:val="20"/>
          <w:szCs w:val="20"/>
        </w:rPr>
        <w:t>RecordSetID</w:t>
      </w:r>
      <w:proofErr w:type="spellEnd"/>
      <w:r w:rsidRPr="0071526E">
        <w:rPr>
          <w:rFonts w:ascii="Helvetica Neue" w:eastAsia="Helvetica Neue" w:hAnsi="Helvetica Neue" w:cs="Helvetica Neue"/>
          <w:sz w:val="20"/>
          <w:szCs w:val="20"/>
        </w:rPr>
        <w:t xml:space="preserve"> = </w:t>
      </w:r>
      <w:r w:rsidRPr="0071526E">
        <w:rPr>
          <w:rFonts w:ascii="Helvetica Neue" w:eastAsia="Helvetica Neue" w:hAnsi="Helvetica Neue" w:cs="Helvetica Neue"/>
          <w:b/>
          <w:bCs/>
          <w:sz w:val="20"/>
          <w:szCs w:val="20"/>
        </w:rPr>
        <w:t>int</w:t>
      </w:r>
    </w:p>
    <w:p w14:paraId="3B947EA3" w14:textId="2AC58F56" w:rsidR="00A06BB6" w:rsidRPr="0071526E" w:rsidRDefault="00D417D1" w:rsidP="00A06BB6">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t>
      </w:r>
    </w:p>
    <w:p w14:paraId="4E63A97F" w14:textId="77777777" w:rsidR="00A06BB6" w:rsidRPr="0071526E" w:rsidRDefault="00A06BB6">
      <w:pPr>
        <w:spacing w:after="0"/>
        <w:rPr>
          <w:rFonts w:ascii="Helvetica Neue" w:eastAsia="Helvetica Neue" w:hAnsi="Helvetica Neue" w:cs="Helvetica Neue"/>
          <w:sz w:val="20"/>
          <w:szCs w:val="20"/>
        </w:rPr>
      </w:pPr>
    </w:p>
    <w:p w14:paraId="1A2F9C7C" w14:textId="77777777"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Using the weeding record set name:</w:t>
      </w:r>
    </w:p>
    <w:p w14:paraId="7D371E89" w14:textId="77777777" w:rsidR="00E87358" w:rsidRPr="0071526E" w:rsidRDefault="00E87358">
      <w:pPr>
        <w:spacing w:after="0"/>
        <w:rPr>
          <w:rFonts w:ascii="Helvetica Neue" w:eastAsia="Helvetica Neue" w:hAnsi="Helvetica Neue" w:cs="Helvetica Neue"/>
          <w:sz w:val="20"/>
          <w:szCs w:val="20"/>
          <w:highlight w:val="cyan"/>
        </w:rPr>
      </w:pPr>
    </w:p>
    <w:p w14:paraId="2F92F31A" w14:textId="478CBCE3"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SELECT </w:t>
      </w:r>
      <w:proofErr w:type="spellStart"/>
      <w:r w:rsidRPr="0071526E">
        <w:rPr>
          <w:rFonts w:ascii="Helvetica Neue" w:eastAsia="Helvetica Neue" w:hAnsi="Helvetica Neue" w:cs="Helvetica Neue"/>
          <w:sz w:val="20"/>
          <w:szCs w:val="20"/>
        </w:rPr>
        <w:t>ItemRecordID</w:t>
      </w:r>
      <w:proofErr w:type="spellEnd"/>
    </w:p>
    <w:p w14:paraId="3384ECC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CircItemRecords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cir</w:t>
      </w:r>
      <w:proofErr w:type="spellEnd"/>
    </w:p>
    <w:p w14:paraId="0D7D9C2A"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INNER JOIN </w:t>
      </w:r>
      <w:proofErr w:type="spellStart"/>
      <w:r w:rsidRPr="0071526E">
        <w:rPr>
          <w:rFonts w:ascii="Helvetica Neue" w:eastAsia="Helvetica Neue" w:hAnsi="Helvetica Neue" w:cs="Helvetica Neue"/>
          <w:sz w:val="20"/>
          <w:szCs w:val="20"/>
        </w:rPr>
        <w:t>ShelfLocations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sl</w:t>
      </w:r>
      <w:proofErr w:type="spellEnd"/>
      <w:r w:rsidRPr="0071526E">
        <w:rPr>
          <w:rFonts w:ascii="Helvetica Neue" w:eastAsia="Helvetica Neue" w:hAnsi="Helvetica Neue" w:cs="Helvetica Neue"/>
          <w:sz w:val="20"/>
          <w:szCs w:val="20"/>
        </w:rPr>
        <w:t xml:space="preserve"> </w:t>
      </w:r>
    </w:p>
    <w:p w14:paraId="26DCBE5E"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ON </w:t>
      </w:r>
      <w:proofErr w:type="spellStart"/>
      <w:proofErr w:type="gramStart"/>
      <w:r w:rsidRPr="0071526E">
        <w:rPr>
          <w:rFonts w:ascii="Helvetica Neue" w:eastAsia="Helvetica Neue" w:hAnsi="Helvetica Neue" w:cs="Helvetica Neue"/>
          <w:sz w:val="20"/>
          <w:szCs w:val="20"/>
        </w:rPr>
        <w:t>sl.ShelfLocationID</w:t>
      </w:r>
      <w:proofErr w:type="spellEnd"/>
      <w:proofErr w:type="gramEnd"/>
      <w:r w:rsidRPr="0071526E">
        <w:rPr>
          <w:rFonts w:ascii="Helvetica Neue" w:eastAsia="Helvetica Neue" w:hAnsi="Helvetica Neue" w:cs="Helvetica Neue"/>
          <w:sz w:val="20"/>
          <w:szCs w:val="20"/>
        </w:rPr>
        <w:t xml:space="preserve"> = </w:t>
      </w:r>
      <w:proofErr w:type="spellStart"/>
      <w:r w:rsidRPr="0071526E">
        <w:rPr>
          <w:rFonts w:ascii="Helvetica Neue" w:eastAsia="Helvetica Neue" w:hAnsi="Helvetica Neue" w:cs="Helvetica Neue"/>
          <w:sz w:val="20"/>
          <w:szCs w:val="20"/>
        </w:rPr>
        <w:t>cir.ShelfLocationID</w:t>
      </w:r>
      <w:proofErr w:type="spellEnd"/>
    </w:p>
    <w:p w14:paraId="7D7FDE15" w14:textId="77777777" w:rsidR="00897F31"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WHERE </w:t>
      </w:r>
      <w:proofErr w:type="spellStart"/>
      <w:proofErr w:type="gramStart"/>
      <w:r w:rsidRPr="0071526E">
        <w:rPr>
          <w:rFonts w:ascii="Helvetica Neue" w:eastAsia="Helvetica Neue" w:hAnsi="Helvetica Neue" w:cs="Helvetica Neue"/>
          <w:sz w:val="20"/>
          <w:szCs w:val="20"/>
        </w:rPr>
        <w:t>sl.Description</w:t>
      </w:r>
      <w:proofErr w:type="spellEnd"/>
      <w:proofErr w:type="gramEnd"/>
      <w:r w:rsidRPr="0071526E">
        <w:rPr>
          <w:rFonts w:ascii="Helvetica Neue" w:eastAsia="Helvetica Neue" w:hAnsi="Helvetica Neue" w:cs="Helvetica Neue"/>
          <w:sz w:val="20"/>
          <w:szCs w:val="20"/>
        </w:rPr>
        <w:t xml:space="preserve"> NOT LIKE '%NEW%'</w:t>
      </w:r>
    </w:p>
    <w:p w14:paraId="48A5A4E8" w14:textId="71C2BA19" w:rsidR="008D7663" w:rsidRPr="008D7663" w:rsidRDefault="008D7663">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AND </w:t>
      </w:r>
      <w:proofErr w:type="spellStart"/>
      <w:r>
        <w:rPr>
          <w:rFonts w:ascii="Helvetica Neue" w:eastAsia="Helvetica Neue" w:hAnsi="Helvetica Neue" w:cs="Helvetica Neue"/>
          <w:sz w:val="20"/>
          <w:szCs w:val="20"/>
        </w:rPr>
        <w:t>AssignedCollectionID</w:t>
      </w:r>
      <w:proofErr w:type="spellEnd"/>
      <w:r>
        <w:rPr>
          <w:rFonts w:ascii="Helvetica Neue" w:eastAsia="Helvetica Neue" w:hAnsi="Helvetica Neue" w:cs="Helvetica Neue"/>
          <w:sz w:val="20"/>
          <w:szCs w:val="20"/>
        </w:rPr>
        <w:t xml:space="preserve"> = </w:t>
      </w:r>
      <w:r>
        <w:rPr>
          <w:rFonts w:ascii="Helvetica Neue" w:eastAsia="Helvetica Neue" w:hAnsi="Helvetica Neue" w:cs="Helvetica Neue"/>
          <w:b/>
          <w:bCs/>
          <w:sz w:val="20"/>
          <w:szCs w:val="20"/>
        </w:rPr>
        <w:t>int</w:t>
      </w:r>
    </w:p>
    <w:p w14:paraId="2D77C5D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AND </w:t>
      </w:r>
      <w:proofErr w:type="spellStart"/>
      <w:r w:rsidRPr="0071526E">
        <w:rPr>
          <w:rFonts w:ascii="Helvetica Neue" w:eastAsia="Helvetica Neue" w:hAnsi="Helvetica Neue" w:cs="Helvetica Neue"/>
          <w:sz w:val="20"/>
          <w:szCs w:val="20"/>
        </w:rPr>
        <w:t>ItemStatusID</w:t>
      </w:r>
      <w:proofErr w:type="spellEnd"/>
      <w:r w:rsidRPr="0071526E">
        <w:rPr>
          <w:rFonts w:ascii="Helvetica Neue" w:eastAsia="Helvetica Neue" w:hAnsi="Helvetica Neue" w:cs="Helvetica Neue"/>
          <w:sz w:val="20"/>
          <w:szCs w:val="20"/>
        </w:rPr>
        <w:t xml:space="preserve"> = 1</w:t>
      </w:r>
    </w:p>
    <w:p w14:paraId="66ED867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AND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NOT IN</w:t>
      </w:r>
    </w:p>
    <w:p w14:paraId="4D8B9A57" w14:textId="77777777" w:rsidR="00E13601" w:rsidRPr="0071526E" w:rsidRDefault="00D417D1" w:rsidP="00E1360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t>
      </w:r>
      <w:r w:rsidR="00E13601" w:rsidRPr="0071526E">
        <w:rPr>
          <w:rFonts w:ascii="Helvetica Neue" w:eastAsia="Helvetica Neue" w:hAnsi="Helvetica Neue" w:cs="Helvetica Neue"/>
          <w:sz w:val="20"/>
          <w:szCs w:val="20"/>
        </w:rPr>
        <w:t xml:space="preserve">SELECT </w:t>
      </w:r>
      <w:proofErr w:type="spellStart"/>
      <w:r w:rsidR="00E13601" w:rsidRPr="0071526E">
        <w:rPr>
          <w:rFonts w:ascii="Helvetica Neue" w:eastAsia="Helvetica Neue" w:hAnsi="Helvetica Neue" w:cs="Helvetica Neue"/>
          <w:sz w:val="20"/>
          <w:szCs w:val="20"/>
        </w:rPr>
        <w:t>ItemRecordID</w:t>
      </w:r>
      <w:proofErr w:type="spellEnd"/>
      <w:r w:rsidR="00E13601" w:rsidRPr="0071526E">
        <w:rPr>
          <w:rFonts w:ascii="Helvetica Neue" w:eastAsia="Helvetica Neue" w:hAnsi="Helvetica Neue" w:cs="Helvetica Neue"/>
          <w:sz w:val="20"/>
          <w:szCs w:val="20"/>
        </w:rPr>
        <w:t xml:space="preserve"> </w:t>
      </w:r>
    </w:p>
    <w:p w14:paraId="7FACCDCC" w14:textId="77777777" w:rsidR="00E13601" w:rsidRPr="0071526E" w:rsidRDefault="00E13601" w:rsidP="00E1360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WeedingRecordSets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wrs</w:t>
      </w:r>
      <w:proofErr w:type="spellEnd"/>
    </w:p>
    <w:p w14:paraId="23601547" w14:textId="77777777" w:rsidR="00E13601" w:rsidRPr="0071526E" w:rsidRDefault="00E13601" w:rsidP="00E1360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INNER JOIN </w:t>
      </w:r>
      <w:proofErr w:type="spellStart"/>
      <w:r w:rsidRPr="0071526E">
        <w:rPr>
          <w:rFonts w:ascii="Helvetica Neue" w:eastAsia="Helvetica Neue" w:hAnsi="Helvetica Neue" w:cs="Helvetica Neue"/>
          <w:sz w:val="20"/>
          <w:szCs w:val="20"/>
        </w:rPr>
        <w:t>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rs</w:t>
      </w:r>
      <w:proofErr w:type="spellEnd"/>
    </w:p>
    <w:p w14:paraId="381D1C89" w14:textId="77777777" w:rsidR="00E13601" w:rsidRPr="0071526E" w:rsidRDefault="00E13601" w:rsidP="00E1360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ON </w:t>
      </w:r>
      <w:proofErr w:type="spellStart"/>
      <w:proofErr w:type="gramStart"/>
      <w:r w:rsidRPr="0071526E">
        <w:rPr>
          <w:rFonts w:ascii="Helvetica Neue" w:eastAsia="Helvetica Neue" w:hAnsi="Helvetica Neue" w:cs="Helvetica Neue"/>
          <w:sz w:val="20"/>
          <w:szCs w:val="20"/>
        </w:rPr>
        <w:t>rs.RecordSetID</w:t>
      </w:r>
      <w:proofErr w:type="spellEnd"/>
      <w:proofErr w:type="gramEnd"/>
      <w:r w:rsidRPr="0071526E">
        <w:rPr>
          <w:rFonts w:ascii="Helvetica Neue" w:eastAsia="Helvetica Neue" w:hAnsi="Helvetica Neue" w:cs="Helvetica Neue"/>
          <w:sz w:val="20"/>
          <w:szCs w:val="20"/>
        </w:rPr>
        <w:t xml:space="preserve"> = </w:t>
      </w:r>
      <w:proofErr w:type="spellStart"/>
      <w:r w:rsidRPr="0071526E">
        <w:rPr>
          <w:rFonts w:ascii="Helvetica Neue" w:eastAsia="Helvetica Neue" w:hAnsi="Helvetica Neue" w:cs="Helvetica Neue"/>
          <w:sz w:val="20"/>
          <w:szCs w:val="20"/>
        </w:rPr>
        <w:t>wrs.RecordSetID</w:t>
      </w:r>
      <w:proofErr w:type="spellEnd"/>
    </w:p>
    <w:p w14:paraId="1968027B" w14:textId="06CB2B06" w:rsidR="00990076" w:rsidRPr="0071526E" w:rsidRDefault="00E1360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WHERE </w:t>
      </w:r>
      <w:proofErr w:type="spellStart"/>
      <w:proofErr w:type="gramStart"/>
      <w:r w:rsidRPr="0071526E">
        <w:rPr>
          <w:rFonts w:ascii="Helvetica Neue" w:eastAsia="Helvetica Neue" w:hAnsi="Helvetica Neue" w:cs="Helvetica Neue"/>
          <w:sz w:val="20"/>
          <w:szCs w:val="20"/>
        </w:rPr>
        <w:t>rs.Name</w:t>
      </w:r>
      <w:proofErr w:type="spellEnd"/>
      <w:proofErr w:type="gramEnd"/>
      <w:r w:rsidRPr="0071526E">
        <w:rPr>
          <w:rFonts w:ascii="Helvetica Neue" w:eastAsia="Helvetica Neue" w:hAnsi="Helvetica Neue" w:cs="Helvetica Neue"/>
          <w:sz w:val="20"/>
          <w:szCs w:val="20"/>
        </w:rPr>
        <w:t xml:space="preserve"> = </w:t>
      </w:r>
      <w:r w:rsidRPr="0071526E">
        <w:rPr>
          <w:rFonts w:ascii="Helvetica Neue" w:eastAsia="Helvetica Neue" w:hAnsi="Helvetica Neue" w:cs="Helvetica Neue"/>
          <w:b/>
          <w:bCs/>
          <w:sz w:val="20"/>
          <w:szCs w:val="20"/>
        </w:rPr>
        <w:t>'</w:t>
      </w:r>
      <w:proofErr w:type="spellStart"/>
      <w:r w:rsidRPr="0071526E">
        <w:rPr>
          <w:rFonts w:ascii="Helvetica Neue" w:eastAsia="Helvetica Neue" w:hAnsi="Helvetica Neue" w:cs="Helvetica Neue"/>
          <w:b/>
          <w:bCs/>
          <w:sz w:val="20"/>
          <w:szCs w:val="20"/>
        </w:rPr>
        <w:t>nvarchar</w:t>
      </w:r>
      <w:proofErr w:type="spellEnd"/>
      <w:r w:rsidRPr="0071526E">
        <w:rPr>
          <w:rFonts w:ascii="Helvetica Neue" w:eastAsia="Helvetica Neue" w:hAnsi="Helvetica Neue" w:cs="Helvetica Neue"/>
          <w:b/>
          <w:bCs/>
          <w:sz w:val="20"/>
          <w:szCs w:val="20"/>
        </w:rPr>
        <w:t>(80)'</w:t>
      </w:r>
      <w:r w:rsidRPr="0071526E">
        <w:rPr>
          <w:rFonts w:ascii="Helvetica Neue" w:eastAsia="Helvetica Neue" w:hAnsi="Helvetica Neue" w:cs="Helvetica Neue"/>
          <w:sz w:val="20"/>
          <w:szCs w:val="20"/>
        </w:rPr>
        <w:t>)</w:t>
      </w:r>
    </w:p>
    <w:p w14:paraId="78FE3D3E" w14:textId="77777777" w:rsidR="0071526E" w:rsidRDefault="0071526E">
      <w:pPr>
        <w:spacing w:after="0"/>
        <w:rPr>
          <w:rFonts w:ascii="Helvetica Neue" w:eastAsia="Helvetica Neue" w:hAnsi="Helvetica Neue" w:cs="Helvetica Neue"/>
          <w:sz w:val="20"/>
          <w:szCs w:val="20"/>
        </w:rPr>
      </w:pPr>
    </w:p>
    <w:p w14:paraId="404D6D47" w14:textId="43DC643C"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Generate an item record set from these results, following the naming conventions used for the weeding templates and weeding record sets.</w:t>
      </w:r>
    </w:p>
    <w:p w14:paraId="51778133" w14:textId="77777777" w:rsidR="00990076" w:rsidRPr="0071526E" w:rsidRDefault="00990076">
      <w:pPr>
        <w:spacing w:after="0"/>
        <w:rPr>
          <w:rFonts w:ascii="Helvetica Neue" w:eastAsia="Helvetica Neue" w:hAnsi="Helvetica Neue" w:cs="Helvetica Neue"/>
          <w:sz w:val="20"/>
          <w:szCs w:val="20"/>
        </w:rPr>
      </w:pPr>
    </w:p>
    <w:p w14:paraId="65B6369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With this record set, staff can return to the collection first inventoried and search for the corresponding items – now merely checking physical condition and whether the item details match the display in the item record set. If they are unable to find an item, staff tick the box to the left of the material and continue down the list, until they reach the end.</w:t>
      </w:r>
    </w:p>
    <w:p w14:paraId="1A595756" w14:textId="77777777" w:rsidR="00897F31" w:rsidRPr="0071526E" w:rsidRDefault="00897F31">
      <w:pPr>
        <w:spacing w:after="0"/>
        <w:rPr>
          <w:rFonts w:ascii="Helvetica Neue" w:eastAsia="Helvetica Neue" w:hAnsi="Helvetica Neue" w:cs="Helvetica Neue"/>
          <w:i/>
          <w:iCs/>
          <w:sz w:val="20"/>
          <w:szCs w:val="20"/>
        </w:rPr>
      </w:pPr>
    </w:p>
    <w:p w14:paraId="70784A3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Concluding their search, inventory staff will send the ticked items to a new record set, named something along the lines of “[Collection name] Inventory - ‘In’ Items NOS [datetime] [staff initials]”. They will then remove the items from the phase 2 record set.</w:t>
      </w:r>
    </w:p>
    <w:p w14:paraId="51C4273A" w14:textId="77777777" w:rsidR="00897F31" w:rsidRPr="0071526E" w:rsidRDefault="00897F31">
      <w:pPr>
        <w:spacing w:after="0"/>
        <w:rPr>
          <w:rFonts w:ascii="Helvetica Neue" w:eastAsia="Helvetica Neue" w:hAnsi="Helvetica Neue" w:cs="Helvetica Neue"/>
          <w:sz w:val="20"/>
          <w:szCs w:val="20"/>
        </w:rPr>
      </w:pPr>
    </w:p>
    <w:p w14:paraId="6D21B0A9" w14:textId="2380B734"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As for the remaining materials… we need to find a way to have the weeding template scan them for deeper cataloguing errors. And for this we will use export and import functions in both item and weeding record set</w:t>
      </w:r>
      <w:r w:rsidR="00EE3070" w:rsidRPr="0071526E">
        <w:rPr>
          <w:rFonts w:ascii="Helvetica Neue" w:eastAsia="Helvetica Neue" w:hAnsi="Helvetica Neue" w:cs="Helvetica Neue"/>
          <w:sz w:val="20"/>
          <w:szCs w:val="20"/>
        </w:rPr>
        <w:t>s</w:t>
      </w:r>
      <w:r w:rsidRPr="0071526E">
        <w:rPr>
          <w:rFonts w:ascii="Helvetica Neue" w:eastAsia="Helvetica Neue" w:hAnsi="Helvetica Neue" w:cs="Helvetica Neue"/>
          <w:sz w:val="20"/>
          <w:szCs w:val="20"/>
        </w:rPr>
        <w:t>.</w:t>
      </w:r>
    </w:p>
    <w:p w14:paraId="4083465F" w14:textId="77777777" w:rsidR="00897F31" w:rsidRPr="0071526E" w:rsidRDefault="00897F31">
      <w:pPr>
        <w:spacing w:after="0"/>
        <w:rPr>
          <w:rFonts w:ascii="Helvetica Neue" w:eastAsia="Helvetica Neue" w:hAnsi="Helvetica Neue" w:cs="Helvetica Neue"/>
          <w:sz w:val="20"/>
          <w:szCs w:val="20"/>
        </w:rPr>
      </w:pPr>
    </w:p>
    <w:p w14:paraId="072F7179"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In the item record set’s ‘actions’ tab, select the ‘export’ option, saving the excel file wither you will.</w:t>
      </w:r>
    </w:p>
    <w:p w14:paraId="02AFAD1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Opening the corresponding weeding record set, select the ‘add from file’ option from the ‘more’ tab, beside the filter box.</w:t>
      </w:r>
      <w:r w:rsidRPr="0071526E">
        <w:rPr>
          <w:rFonts w:ascii="Helvetica Neue" w:eastAsia="Helvetica Neue" w:hAnsi="Helvetica Neue" w:cs="Helvetica Neue"/>
          <w:sz w:val="20"/>
          <w:szCs w:val="20"/>
          <w:vertAlign w:val="superscript"/>
        </w:rPr>
        <w:footnoteReference w:id="5"/>
      </w:r>
    </w:p>
    <w:p w14:paraId="28902E43" w14:textId="77777777" w:rsidR="00897F31" w:rsidRPr="0071526E" w:rsidRDefault="00897F31">
      <w:pPr>
        <w:spacing w:after="0"/>
        <w:rPr>
          <w:rFonts w:ascii="Helvetica Neue" w:eastAsia="Helvetica Neue" w:hAnsi="Helvetica Neue" w:cs="Helvetica Neue"/>
          <w:sz w:val="20"/>
          <w:szCs w:val="20"/>
        </w:rPr>
      </w:pPr>
    </w:p>
    <w:p w14:paraId="3E4B9131"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Import the excel file, making sure to stipulate the correct barcode field, then sit back and wait while the template combs each item. If everything looks good in these item records, then you simply save the record set (adjusting the title and notes field to reflect your Phase 2 additions). If anything </w:t>
      </w:r>
      <w:r w:rsidRPr="0071526E">
        <w:rPr>
          <w:rFonts w:ascii="Helvetica Neue" w:eastAsia="Helvetica Neue" w:hAnsi="Helvetica Neue" w:cs="Helvetica Neue"/>
          <w:i/>
          <w:iCs/>
          <w:sz w:val="20"/>
          <w:szCs w:val="20"/>
        </w:rPr>
        <w:t xml:space="preserve">doesn’t </w:t>
      </w:r>
      <w:r w:rsidRPr="0071526E">
        <w:rPr>
          <w:rFonts w:ascii="Helvetica Neue" w:eastAsia="Helvetica Neue" w:hAnsi="Helvetica Neue" w:cs="Helvetica Neue"/>
          <w:sz w:val="20"/>
          <w:szCs w:val="20"/>
        </w:rPr>
        <w:t>look good to the template, those excluded materials will be automatically output into a .txt file of barcodes for your further inspection and correction.</w:t>
      </w:r>
    </w:p>
    <w:p w14:paraId="740DCEE7" w14:textId="77777777" w:rsidR="00897F31" w:rsidRPr="0071526E" w:rsidRDefault="00897F31">
      <w:pPr>
        <w:spacing w:after="0"/>
        <w:rPr>
          <w:rFonts w:ascii="Helvetica Neue" w:eastAsia="Helvetica Neue" w:hAnsi="Helvetica Neue" w:cs="Helvetica Neue"/>
          <w:sz w:val="20"/>
          <w:szCs w:val="20"/>
        </w:rPr>
      </w:pPr>
    </w:p>
    <w:p w14:paraId="0AABCEFC" w14:textId="73C36BFA" w:rsidR="00754D39" w:rsidRPr="0071526E" w:rsidRDefault="00754D39" w:rsidP="00754D39">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By th</w:t>
      </w:r>
      <w:r w:rsidR="00B72D69" w:rsidRPr="0071526E">
        <w:rPr>
          <w:rFonts w:ascii="Helvetica Neue" w:eastAsia="Helvetica Neue" w:hAnsi="Helvetica Neue" w:cs="Helvetica Neue"/>
          <w:sz w:val="20"/>
          <w:szCs w:val="20"/>
        </w:rPr>
        <w:t xml:space="preserve">e conclusion of this </w:t>
      </w:r>
      <w:r w:rsidR="00583405" w:rsidRPr="0071526E">
        <w:rPr>
          <w:rFonts w:ascii="Helvetica Neue" w:eastAsia="Helvetica Neue" w:hAnsi="Helvetica Neue" w:cs="Helvetica Neue"/>
          <w:sz w:val="20"/>
          <w:szCs w:val="20"/>
        </w:rPr>
        <w:t>phase,</w:t>
      </w:r>
      <w:r w:rsidRPr="0071526E">
        <w:rPr>
          <w:rFonts w:ascii="Helvetica Neue" w:eastAsia="Helvetica Neue" w:hAnsi="Helvetica Neue" w:cs="Helvetica Neue"/>
          <w:sz w:val="20"/>
          <w:szCs w:val="20"/>
        </w:rPr>
        <w:t xml:space="preserve"> we have handled and worked about 80% to 85% of a given collection - still shy of comprehensive, but well on our way. To examine the </w:t>
      </w:r>
      <w:r w:rsidR="00B72D69" w:rsidRPr="0071526E">
        <w:rPr>
          <w:rFonts w:ascii="Helvetica Neue" w:eastAsia="Helvetica Neue" w:hAnsi="Helvetica Neue" w:cs="Helvetica Neue"/>
          <w:sz w:val="20"/>
          <w:szCs w:val="20"/>
        </w:rPr>
        <w:t xml:space="preserve">literal </w:t>
      </w:r>
      <w:r w:rsidRPr="0071526E">
        <w:rPr>
          <w:rFonts w:ascii="Helvetica Neue" w:eastAsia="Helvetica Neue" w:hAnsi="Helvetica Neue" w:cs="Helvetica Neue"/>
          <w:sz w:val="20"/>
          <w:szCs w:val="20"/>
        </w:rPr>
        <w:t>‘out’-</w:t>
      </w:r>
      <w:proofErr w:type="spellStart"/>
      <w:r w:rsidRPr="0071526E">
        <w:rPr>
          <w:rFonts w:ascii="Helvetica Neue" w:eastAsia="Helvetica Neue" w:hAnsi="Helvetica Neue" w:cs="Helvetica Neue"/>
          <w:sz w:val="20"/>
          <w:szCs w:val="20"/>
        </w:rPr>
        <w:t>liers</w:t>
      </w:r>
      <w:proofErr w:type="spellEnd"/>
      <w:r w:rsidRPr="0071526E">
        <w:rPr>
          <w:rFonts w:ascii="Helvetica Neue" w:eastAsia="Helvetica Neue" w:hAnsi="Helvetica Neue" w:cs="Helvetica Neue"/>
          <w:sz w:val="20"/>
          <w:szCs w:val="20"/>
        </w:rPr>
        <w:t xml:space="preserve">, we need to lay some SQL down and await their return. </w:t>
      </w:r>
    </w:p>
    <w:p w14:paraId="0ACA631A" w14:textId="77777777" w:rsidR="00897F31" w:rsidRPr="0071526E" w:rsidRDefault="00897F31">
      <w:pPr>
        <w:spacing w:after="0"/>
        <w:rPr>
          <w:rFonts w:ascii="Helvetica Neue" w:eastAsia="Helvetica Neue" w:hAnsi="Helvetica Neue" w:cs="Helvetica Neue"/>
          <w:sz w:val="20"/>
          <w:szCs w:val="20"/>
        </w:rPr>
      </w:pPr>
    </w:p>
    <w:p w14:paraId="27578F4D" w14:textId="77777777" w:rsidR="007B079E" w:rsidRDefault="007B079E">
      <w:pPr>
        <w:spacing w:after="0"/>
        <w:rPr>
          <w:rFonts w:ascii="Helvetica Neue" w:eastAsia="Helvetica Neue" w:hAnsi="Helvetica Neue" w:cs="Helvetica Neue"/>
          <w:b/>
          <w:bCs/>
          <w:sz w:val="20"/>
          <w:szCs w:val="20"/>
          <w:u w:val="single"/>
        </w:rPr>
      </w:pPr>
    </w:p>
    <w:p w14:paraId="48321C15" w14:textId="77777777" w:rsidR="007B079E" w:rsidRDefault="007B079E">
      <w:pPr>
        <w:spacing w:after="0"/>
        <w:rPr>
          <w:rFonts w:ascii="Helvetica Neue" w:eastAsia="Helvetica Neue" w:hAnsi="Helvetica Neue" w:cs="Helvetica Neue"/>
          <w:b/>
          <w:bCs/>
          <w:sz w:val="20"/>
          <w:szCs w:val="20"/>
          <w:u w:val="single"/>
        </w:rPr>
      </w:pPr>
    </w:p>
    <w:p w14:paraId="635EDA28" w14:textId="77777777" w:rsidR="007B079E" w:rsidRDefault="007B079E">
      <w:pPr>
        <w:spacing w:after="0"/>
        <w:rPr>
          <w:rFonts w:ascii="Helvetica Neue" w:eastAsia="Helvetica Neue" w:hAnsi="Helvetica Neue" w:cs="Helvetica Neue"/>
          <w:b/>
          <w:bCs/>
          <w:sz w:val="20"/>
          <w:szCs w:val="20"/>
          <w:u w:val="single"/>
        </w:rPr>
      </w:pPr>
    </w:p>
    <w:p w14:paraId="74E3B154" w14:textId="77777777" w:rsidR="007B079E" w:rsidRDefault="007B079E">
      <w:pPr>
        <w:spacing w:after="0"/>
        <w:rPr>
          <w:rFonts w:ascii="Helvetica Neue" w:eastAsia="Helvetica Neue" w:hAnsi="Helvetica Neue" w:cs="Helvetica Neue"/>
          <w:b/>
          <w:bCs/>
          <w:sz w:val="20"/>
          <w:szCs w:val="20"/>
          <w:u w:val="single"/>
        </w:rPr>
      </w:pPr>
    </w:p>
    <w:p w14:paraId="2DE8EA14" w14:textId="77777777" w:rsidR="007B079E" w:rsidRDefault="007B079E">
      <w:pPr>
        <w:spacing w:after="0"/>
        <w:rPr>
          <w:rFonts w:ascii="Helvetica Neue" w:eastAsia="Helvetica Neue" w:hAnsi="Helvetica Neue" w:cs="Helvetica Neue"/>
          <w:b/>
          <w:bCs/>
          <w:sz w:val="20"/>
          <w:szCs w:val="20"/>
          <w:u w:val="single"/>
        </w:rPr>
      </w:pPr>
    </w:p>
    <w:p w14:paraId="5C12C160" w14:textId="77777777" w:rsidR="007B079E" w:rsidRDefault="007B079E">
      <w:pPr>
        <w:spacing w:after="0"/>
        <w:rPr>
          <w:rFonts w:ascii="Helvetica Neue" w:eastAsia="Helvetica Neue" w:hAnsi="Helvetica Neue" w:cs="Helvetica Neue"/>
          <w:b/>
          <w:bCs/>
          <w:sz w:val="20"/>
          <w:szCs w:val="20"/>
          <w:u w:val="single"/>
        </w:rPr>
      </w:pPr>
    </w:p>
    <w:p w14:paraId="20BB7833" w14:textId="77777777" w:rsidR="007B079E" w:rsidRDefault="007B079E">
      <w:pPr>
        <w:spacing w:after="0"/>
        <w:rPr>
          <w:rFonts w:ascii="Helvetica Neue" w:eastAsia="Helvetica Neue" w:hAnsi="Helvetica Neue" w:cs="Helvetica Neue"/>
          <w:b/>
          <w:bCs/>
          <w:sz w:val="20"/>
          <w:szCs w:val="20"/>
          <w:u w:val="single"/>
        </w:rPr>
      </w:pPr>
    </w:p>
    <w:p w14:paraId="1A4FBC45" w14:textId="77777777" w:rsidR="007B079E" w:rsidRDefault="007B079E">
      <w:pPr>
        <w:spacing w:after="0"/>
        <w:rPr>
          <w:rFonts w:ascii="Helvetica Neue" w:eastAsia="Helvetica Neue" w:hAnsi="Helvetica Neue" w:cs="Helvetica Neue"/>
          <w:b/>
          <w:bCs/>
          <w:sz w:val="20"/>
          <w:szCs w:val="20"/>
          <w:u w:val="single"/>
        </w:rPr>
      </w:pPr>
    </w:p>
    <w:p w14:paraId="299C3613" w14:textId="77777777" w:rsidR="007B079E" w:rsidRDefault="007B079E">
      <w:pPr>
        <w:spacing w:after="0"/>
        <w:rPr>
          <w:rFonts w:ascii="Helvetica Neue" w:eastAsia="Helvetica Neue" w:hAnsi="Helvetica Neue" w:cs="Helvetica Neue"/>
          <w:b/>
          <w:bCs/>
          <w:sz w:val="20"/>
          <w:szCs w:val="20"/>
          <w:u w:val="single"/>
        </w:rPr>
      </w:pPr>
    </w:p>
    <w:p w14:paraId="09AB8A4A" w14:textId="77777777" w:rsidR="007B079E" w:rsidRDefault="007B079E">
      <w:pPr>
        <w:spacing w:after="0"/>
        <w:rPr>
          <w:rFonts w:ascii="Helvetica Neue" w:eastAsia="Helvetica Neue" w:hAnsi="Helvetica Neue" w:cs="Helvetica Neue"/>
          <w:b/>
          <w:bCs/>
          <w:sz w:val="20"/>
          <w:szCs w:val="20"/>
          <w:u w:val="single"/>
        </w:rPr>
      </w:pPr>
    </w:p>
    <w:p w14:paraId="3048F4B2" w14:textId="77777777" w:rsidR="007B079E" w:rsidRDefault="007B079E">
      <w:pPr>
        <w:spacing w:after="0"/>
        <w:rPr>
          <w:rFonts w:ascii="Helvetica Neue" w:eastAsia="Helvetica Neue" w:hAnsi="Helvetica Neue" w:cs="Helvetica Neue"/>
          <w:b/>
          <w:bCs/>
          <w:sz w:val="20"/>
          <w:szCs w:val="20"/>
          <w:u w:val="single"/>
        </w:rPr>
      </w:pPr>
    </w:p>
    <w:p w14:paraId="246D0F56" w14:textId="77777777" w:rsidR="007B079E" w:rsidRDefault="007B079E">
      <w:pPr>
        <w:spacing w:after="0"/>
        <w:rPr>
          <w:rFonts w:ascii="Helvetica Neue" w:eastAsia="Helvetica Neue" w:hAnsi="Helvetica Neue" w:cs="Helvetica Neue"/>
          <w:b/>
          <w:bCs/>
          <w:sz w:val="20"/>
          <w:szCs w:val="20"/>
          <w:u w:val="single"/>
        </w:rPr>
      </w:pPr>
    </w:p>
    <w:p w14:paraId="0FAD9B09" w14:textId="77777777" w:rsidR="007B079E" w:rsidRDefault="007B079E">
      <w:pPr>
        <w:spacing w:after="0"/>
        <w:rPr>
          <w:rFonts w:ascii="Helvetica Neue" w:eastAsia="Helvetica Neue" w:hAnsi="Helvetica Neue" w:cs="Helvetica Neue"/>
          <w:b/>
          <w:bCs/>
          <w:sz w:val="20"/>
          <w:szCs w:val="20"/>
          <w:u w:val="single"/>
        </w:rPr>
      </w:pPr>
    </w:p>
    <w:p w14:paraId="248A42E8" w14:textId="77777777" w:rsidR="007B079E" w:rsidRDefault="007B079E">
      <w:pPr>
        <w:spacing w:after="0"/>
        <w:rPr>
          <w:rFonts w:ascii="Helvetica Neue" w:eastAsia="Helvetica Neue" w:hAnsi="Helvetica Neue" w:cs="Helvetica Neue"/>
          <w:b/>
          <w:bCs/>
          <w:sz w:val="20"/>
          <w:szCs w:val="20"/>
          <w:u w:val="single"/>
        </w:rPr>
      </w:pPr>
    </w:p>
    <w:p w14:paraId="0A5F59E0" w14:textId="77777777" w:rsidR="007B079E" w:rsidRDefault="007B079E">
      <w:pPr>
        <w:spacing w:after="0"/>
        <w:rPr>
          <w:rFonts w:ascii="Helvetica Neue" w:eastAsia="Helvetica Neue" w:hAnsi="Helvetica Neue" w:cs="Helvetica Neue"/>
          <w:b/>
          <w:bCs/>
          <w:sz w:val="20"/>
          <w:szCs w:val="20"/>
          <w:u w:val="single"/>
        </w:rPr>
      </w:pPr>
    </w:p>
    <w:p w14:paraId="47A668E3" w14:textId="77777777" w:rsidR="007B079E" w:rsidRDefault="007B079E">
      <w:pPr>
        <w:spacing w:after="0"/>
        <w:rPr>
          <w:rFonts w:ascii="Helvetica Neue" w:eastAsia="Helvetica Neue" w:hAnsi="Helvetica Neue" w:cs="Helvetica Neue"/>
          <w:b/>
          <w:bCs/>
          <w:sz w:val="20"/>
          <w:szCs w:val="20"/>
          <w:u w:val="single"/>
        </w:rPr>
      </w:pPr>
    </w:p>
    <w:p w14:paraId="1148A08F" w14:textId="5612AA80" w:rsidR="00897F31" w:rsidRPr="0071526E" w:rsidRDefault="00D417D1">
      <w:pPr>
        <w:spacing w:after="0"/>
        <w:rPr>
          <w:rFonts w:ascii="Helvetica Neue" w:eastAsia="Helvetica Neue" w:hAnsi="Helvetica Neue" w:cs="Helvetica Neue"/>
          <w:b/>
          <w:bCs/>
          <w:sz w:val="20"/>
          <w:szCs w:val="20"/>
          <w:u w:val="single"/>
        </w:rPr>
      </w:pPr>
      <w:r w:rsidRPr="0071526E">
        <w:rPr>
          <w:rFonts w:ascii="Helvetica Neue" w:eastAsia="Helvetica Neue" w:hAnsi="Helvetica Neue" w:cs="Helvetica Neue"/>
          <w:b/>
          <w:bCs/>
          <w:sz w:val="20"/>
          <w:szCs w:val="20"/>
          <w:u w:val="single"/>
        </w:rPr>
        <w:t>Phase 2.5 - ‘Stamping’ your inventoried items via check in, then canning your search</w:t>
      </w:r>
    </w:p>
    <w:p w14:paraId="68B9F839" w14:textId="77777777" w:rsidR="00897F31" w:rsidRPr="0071526E" w:rsidRDefault="00897F31">
      <w:pPr>
        <w:spacing w:after="0"/>
        <w:rPr>
          <w:rFonts w:ascii="Helvetica Neue" w:eastAsia="Helvetica Neue" w:hAnsi="Helvetica Neue" w:cs="Helvetica Neue"/>
          <w:sz w:val="20"/>
          <w:szCs w:val="20"/>
        </w:rPr>
      </w:pPr>
    </w:p>
    <w:p w14:paraId="62737895" w14:textId="1965CAA4" w:rsidR="00897F31" w:rsidRPr="0071526E" w:rsidRDefault="00754D39">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To determine who the</w:t>
      </w:r>
      <w:r w:rsidR="00B72D69" w:rsidRPr="0071526E">
        <w:rPr>
          <w:rFonts w:ascii="Helvetica Neue" w:eastAsia="Helvetica Neue" w:hAnsi="Helvetica Neue" w:cs="Helvetica Neue"/>
          <w:sz w:val="20"/>
          <w:szCs w:val="20"/>
        </w:rPr>
        <w:t>se</w:t>
      </w:r>
      <w:r w:rsidRPr="0071526E">
        <w:rPr>
          <w:rFonts w:ascii="Helvetica Neue" w:eastAsia="Helvetica Neue" w:hAnsi="Helvetica Neue" w:cs="Helvetica Neue"/>
          <w:sz w:val="20"/>
          <w:szCs w:val="20"/>
        </w:rPr>
        <w:t xml:space="preserve"> stragglers are, we’ll need to distinguish those items that have been inventoried</w:t>
      </w:r>
      <w:r w:rsidR="00B72D69" w:rsidRPr="0071526E">
        <w:rPr>
          <w:rFonts w:ascii="Helvetica Neue" w:eastAsia="Helvetica Neue" w:hAnsi="Helvetica Neue" w:cs="Helvetica Neue"/>
          <w:sz w:val="20"/>
          <w:szCs w:val="20"/>
        </w:rPr>
        <w:t>,</w:t>
      </w:r>
      <w:r w:rsidRPr="0071526E">
        <w:rPr>
          <w:rFonts w:ascii="Helvetica Neue" w:eastAsia="Helvetica Neue" w:hAnsi="Helvetica Neue" w:cs="Helvetica Neue"/>
          <w:sz w:val="20"/>
          <w:szCs w:val="20"/>
        </w:rPr>
        <w:t xml:space="preserve"> </w:t>
      </w:r>
      <w:r w:rsidRPr="0071526E">
        <w:rPr>
          <w:rFonts w:ascii="Helvetica Neue" w:eastAsia="Helvetica Neue" w:hAnsi="Helvetica Neue" w:cs="Helvetica Neue"/>
          <w:i/>
          <w:iCs/>
          <w:sz w:val="20"/>
          <w:szCs w:val="20"/>
        </w:rPr>
        <w:t xml:space="preserve">without </w:t>
      </w:r>
      <w:r w:rsidRPr="0071526E">
        <w:rPr>
          <w:rFonts w:ascii="Helvetica Neue" w:eastAsia="Helvetica Neue" w:hAnsi="Helvetica Neue" w:cs="Helvetica Neue"/>
          <w:sz w:val="20"/>
          <w:szCs w:val="20"/>
        </w:rPr>
        <w:t>relying on their presence in our item and weeding record sets.</w:t>
      </w:r>
      <w:r w:rsidR="00B72D69" w:rsidRPr="0071526E">
        <w:rPr>
          <w:rFonts w:ascii="Helvetica Neue" w:eastAsia="Helvetica Neue" w:hAnsi="Helvetica Neue" w:cs="Helvetica Neue"/>
          <w:sz w:val="20"/>
          <w:szCs w:val="20"/>
        </w:rPr>
        <w:t xml:space="preserve"> For this parsing we will</w:t>
      </w:r>
      <w:r w:rsidRPr="0071526E">
        <w:rPr>
          <w:rFonts w:ascii="Helvetica Neue" w:eastAsia="Helvetica Neue" w:hAnsi="Helvetica Neue" w:cs="Helvetica Neue"/>
          <w:sz w:val="20"/>
          <w:szCs w:val="20"/>
        </w:rPr>
        <w:t xml:space="preserve"> need an item-level file of all inventoried materials.</w:t>
      </w:r>
    </w:p>
    <w:p w14:paraId="02E5C4B3" w14:textId="77777777" w:rsidR="00897F31" w:rsidRPr="0071526E" w:rsidRDefault="00897F31">
      <w:pPr>
        <w:spacing w:after="0"/>
        <w:rPr>
          <w:rFonts w:ascii="Helvetica Neue" w:eastAsia="Helvetica Neue" w:hAnsi="Helvetica Neue" w:cs="Helvetica Neue"/>
          <w:sz w:val="20"/>
          <w:szCs w:val="20"/>
        </w:rPr>
      </w:pPr>
    </w:p>
    <w:p w14:paraId="43B7AEF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Use the following SQL to pull all materials in your weeding record set, replacing the int value with relevant information:</w:t>
      </w:r>
    </w:p>
    <w:p w14:paraId="78C00C73" w14:textId="77777777" w:rsidR="00897F31" w:rsidRPr="0071526E" w:rsidRDefault="00897F31">
      <w:pPr>
        <w:spacing w:after="0"/>
        <w:rPr>
          <w:rFonts w:ascii="Helvetica Neue" w:eastAsia="Helvetica Neue" w:hAnsi="Helvetica Neue" w:cs="Helvetica Neue"/>
          <w:sz w:val="20"/>
          <w:szCs w:val="20"/>
        </w:rPr>
      </w:pPr>
    </w:p>
    <w:p w14:paraId="7AAA9CF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SELECT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w:t>
      </w:r>
    </w:p>
    <w:p w14:paraId="7E55E156"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WeedingRecordSets</w:t>
      </w:r>
      <w:proofErr w:type="spellEnd"/>
      <w:r w:rsidRPr="0071526E">
        <w:rPr>
          <w:rFonts w:ascii="Helvetica Neue" w:eastAsia="Helvetica Neue" w:hAnsi="Helvetica Neue" w:cs="Helvetica Neue"/>
          <w:sz w:val="20"/>
          <w:szCs w:val="20"/>
        </w:rPr>
        <w:t xml:space="preserve"> </w:t>
      </w:r>
    </w:p>
    <w:p w14:paraId="3FB2A670" w14:textId="77777777" w:rsidR="00897F31" w:rsidRPr="0071526E" w:rsidRDefault="00D417D1">
      <w:pPr>
        <w:spacing w:after="0"/>
        <w:rPr>
          <w:rFonts w:ascii="Helvetica Neue" w:eastAsia="Helvetica Neue" w:hAnsi="Helvetica Neue" w:cs="Helvetica Neue"/>
          <w:b/>
          <w:bCs/>
          <w:sz w:val="20"/>
          <w:szCs w:val="20"/>
        </w:rPr>
      </w:pPr>
      <w:r w:rsidRPr="0071526E">
        <w:rPr>
          <w:rFonts w:ascii="Helvetica Neue" w:eastAsia="Helvetica Neue" w:hAnsi="Helvetica Neue" w:cs="Helvetica Neue"/>
          <w:sz w:val="20"/>
          <w:szCs w:val="20"/>
        </w:rPr>
        <w:t xml:space="preserve">WHERE </w:t>
      </w:r>
      <w:proofErr w:type="spellStart"/>
      <w:r w:rsidRPr="0071526E">
        <w:rPr>
          <w:rFonts w:ascii="Helvetica Neue" w:eastAsia="Helvetica Neue" w:hAnsi="Helvetica Neue" w:cs="Helvetica Neue"/>
          <w:sz w:val="20"/>
          <w:szCs w:val="20"/>
        </w:rPr>
        <w:t>RecordSetID</w:t>
      </w:r>
      <w:proofErr w:type="spellEnd"/>
      <w:r w:rsidRPr="0071526E">
        <w:rPr>
          <w:rFonts w:ascii="Helvetica Neue" w:eastAsia="Helvetica Neue" w:hAnsi="Helvetica Neue" w:cs="Helvetica Neue"/>
          <w:sz w:val="20"/>
          <w:szCs w:val="20"/>
        </w:rPr>
        <w:t xml:space="preserve"> = </w:t>
      </w:r>
      <w:r w:rsidRPr="0071526E">
        <w:rPr>
          <w:rFonts w:ascii="Helvetica Neue" w:eastAsia="Helvetica Neue" w:hAnsi="Helvetica Neue" w:cs="Helvetica Neue"/>
          <w:b/>
          <w:bCs/>
          <w:sz w:val="20"/>
          <w:szCs w:val="20"/>
        </w:rPr>
        <w:t>int</w:t>
      </w:r>
    </w:p>
    <w:p w14:paraId="6D8DAFC2" w14:textId="77777777" w:rsidR="00EE3070" w:rsidRPr="0071526E" w:rsidRDefault="00EE3070">
      <w:pPr>
        <w:spacing w:after="0"/>
        <w:rPr>
          <w:rFonts w:ascii="Helvetica Neue" w:eastAsia="Helvetica Neue" w:hAnsi="Helvetica Neue" w:cs="Helvetica Neue"/>
          <w:sz w:val="20"/>
          <w:szCs w:val="20"/>
        </w:rPr>
      </w:pPr>
    </w:p>
    <w:p w14:paraId="1E9AA782" w14:textId="73D14D6B"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Using the weeding record set name:</w:t>
      </w:r>
    </w:p>
    <w:p w14:paraId="571479AD" w14:textId="77777777" w:rsidR="00E87358" w:rsidRPr="0071526E" w:rsidRDefault="00E87358">
      <w:pPr>
        <w:spacing w:after="0"/>
        <w:rPr>
          <w:rFonts w:ascii="Helvetica Neue" w:eastAsia="Helvetica Neue" w:hAnsi="Helvetica Neue" w:cs="Helvetica Neue"/>
          <w:b/>
          <w:bCs/>
          <w:sz w:val="20"/>
          <w:szCs w:val="20"/>
        </w:rPr>
      </w:pPr>
    </w:p>
    <w:p w14:paraId="2E18E7F1"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SELECT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w:t>
      </w:r>
    </w:p>
    <w:p w14:paraId="0C86C77E"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WeedingRecordSets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wrs</w:t>
      </w:r>
      <w:proofErr w:type="spellEnd"/>
    </w:p>
    <w:p w14:paraId="299FF66E"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INNER JOIN </w:t>
      </w:r>
      <w:proofErr w:type="spellStart"/>
      <w:r w:rsidRPr="0071526E">
        <w:rPr>
          <w:rFonts w:ascii="Helvetica Neue" w:eastAsia="Helvetica Neue" w:hAnsi="Helvetica Neue" w:cs="Helvetica Neue"/>
          <w:sz w:val="20"/>
          <w:szCs w:val="20"/>
        </w:rPr>
        <w:t>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rs</w:t>
      </w:r>
      <w:proofErr w:type="spellEnd"/>
    </w:p>
    <w:p w14:paraId="78BDA2A3"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ON </w:t>
      </w:r>
      <w:proofErr w:type="spellStart"/>
      <w:proofErr w:type="gramStart"/>
      <w:r w:rsidRPr="0071526E">
        <w:rPr>
          <w:rFonts w:ascii="Helvetica Neue" w:eastAsia="Helvetica Neue" w:hAnsi="Helvetica Neue" w:cs="Helvetica Neue"/>
          <w:sz w:val="20"/>
          <w:szCs w:val="20"/>
        </w:rPr>
        <w:t>rs.RecordSetID</w:t>
      </w:r>
      <w:proofErr w:type="spellEnd"/>
      <w:proofErr w:type="gramEnd"/>
      <w:r w:rsidRPr="0071526E">
        <w:rPr>
          <w:rFonts w:ascii="Helvetica Neue" w:eastAsia="Helvetica Neue" w:hAnsi="Helvetica Neue" w:cs="Helvetica Neue"/>
          <w:sz w:val="20"/>
          <w:szCs w:val="20"/>
        </w:rPr>
        <w:t xml:space="preserve"> = </w:t>
      </w:r>
      <w:proofErr w:type="spellStart"/>
      <w:r w:rsidRPr="0071526E">
        <w:rPr>
          <w:rFonts w:ascii="Helvetica Neue" w:eastAsia="Helvetica Neue" w:hAnsi="Helvetica Neue" w:cs="Helvetica Neue"/>
          <w:sz w:val="20"/>
          <w:szCs w:val="20"/>
        </w:rPr>
        <w:t>wrs.RecordSetID</w:t>
      </w:r>
      <w:proofErr w:type="spellEnd"/>
    </w:p>
    <w:p w14:paraId="1E154EC3" w14:textId="3EC1323B"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WHERE </w:t>
      </w:r>
      <w:proofErr w:type="spellStart"/>
      <w:proofErr w:type="gramStart"/>
      <w:r w:rsidRPr="0071526E">
        <w:rPr>
          <w:rFonts w:ascii="Helvetica Neue" w:eastAsia="Helvetica Neue" w:hAnsi="Helvetica Neue" w:cs="Helvetica Neue"/>
          <w:sz w:val="20"/>
          <w:szCs w:val="20"/>
        </w:rPr>
        <w:t>rs.Name</w:t>
      </w:r>
      <w:proofErr w:type="spellEnd"/>
      <w:proofErr w:type="gramEnd"/>
      <w:r w:rsidRPr="0071526E">
        <w:rPr>
          <w:rFonts w:ascii="Helvetica Neue" w:eastAsia="Helvetica Neue" w:hAnsi="Helvetica Neue" w:cs="Helvetica Neue"/>
          <w:sz w:val="20"/>
          <w:szCs w:val="20"/>
        </w:rPr>
        <w:t xml:space="preserve"> </w:t>
      </w:r>
      <w:r w:rsidR="005A0D67" w:rsidRPr="0071526E">
        <w:rPr>
          <w:rFonts w:ascii="Helvetica Neue" w:eastAsia="Helvetica Neue" w:hAnsi="Helvetica Neue" w:cs="Helvetica Neue"/>
          <w:sz w:val="20"/>
          <w:szCs w:val="20"/>
        </w:rPr>
        <w:t>LIKE</w:t>
      </w:r>
      <w:r w:rsidRPr="0071526E">
        <w:rPr>
          <w:rFonts w:ascii="Helvetica Neue" w:eastAsia="Helvetica Neue" w:hAnsi="Helvetica Neue" w:cs="Helvetica Neue"/>
          <w:sz w:val="20"/>
          <w:szCs w:val="20"/>
        </w:rPr>
        <w:t xml:space="preserve"> </w:t>
      </w:r>
      <w:r w:rsidRPr="0071526E">
        <w:rPr>
          <w:rFonts w:ascii="Helvetica Neue" w:eastAsia="Helvetica Neue" w:hAnsi="Helvetica Neue" w:cs="Helvetica Neue"/>
          <w:b/>
          <w:bCs/>
          <w:sz w:val="20"/>
          <w:szCs w:val="20"/>
        </w:rPr>
        <w:t>'</w:t>
      </w:r>
      <w:proofErr w:type="spellStart"/>
      <w:r w:rsidRPr="0071526E">
        <w:rPr>
          <w:rFonts w:ascii="Helvetica Neue" w:eastAsia="Helvetica Neue" w:hAnsi="Helvetica Neue" w:cs="Helvetica Neue"/>
          <w:b/>
          <w:bCs/>
          <w:sz w:val="20"/>
          <w:szCs w:val="20"/>
        </w:rPr>
        <w:t>nvarchar</w:t>
      </w:r>
      <w:proofErr w:type="spellEnd"/>
      <w:r w:rsidRPr="0071526E">
        <w:rPr>
          <w:rFonts w:ascii="Helvetica Neue" w:eastAsia="Helvetica Neue" w:hAnsi="Helvetica Neue" w:cs="Helvetica Neue"/>
          <w:b/>
          <w:bCs/>
          <w:sz w:val="20"/>
          <w:szCs w:val="20"/>
        </w:rPr>
        <w:t>(80)'</w:t>
      </w:r>
    </w:p>
    <w:p w14:paraId="327B58F2" w14:textId="77777777" w:rsidR="00897F31" w:rsidRPr="0071526E" w:rsidRDefault="00897F31">
      <w:pPr>
        <w:spacing w:after="0"/>
        <w:rPr>
          <w:rFonts w:ascii="Helvetica Neue" w:eastAsia="Helvetica Neue" w:hAnsi="Helvetica Neue" w:cs="Helvetica Neue"/>
          <w:sz w:val="20"/>
          <w:szCs w:val="20"/>
        </w:rPr>
      </w:pPr>
    </w:p>
    <w:p w14:paraId="4110080B"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Following the same process as Phase 2, create an item record set of these results, then use the export function to generate an excel file.</w:t>
      </w:r>
    </w:p>
    <w:p w14:paraId="1F115674" w14:textId="77777777" w:rsidR="00897F31" w:rsidRPr="0071526E" w:rsidRDefault="00897F31">
      <w:pPr>
        <w:spacing w:after="0"/>
        <w:rPr>
          <w:rFonts w:ascii="Helvetica Neue" w:eastAsia="Helvetica Neue" w:hAnsi="Helvetica Neue" w:cs="Helvetica Neue"/>
          <w:sz w:val="20"/>
          <w:szCs w:val="20"/>
        </w:rPr>
      </w:pPr>
    </w:p>
    <w:p w14:paraId="772E6C6A"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Now here’s the fun part: opening the ‘check in’ work form, select the ‘Inventory check in’ option. From the subsequent ‘actions’, select ‘load from file’, and then import your excel file (as with importing previously, making sure to select the correct barcode field).</w:t>
      </w:r>
    </w:p>
    <w:p w14:paraId="4B021B43" w14:textId="77777777" w:rsidR="00897F31" w:rsidRPr="0071526E" w:rsidRDefault="00897F31">
      <w:pPr>
        <w:spacing w:after="0"/>
        <w:rPr>
          <w:rFonts w:ascii="Helvetica Neue" w:eastAsia="Helvetica Neue" w:hAnsi="Helvetica Neue" w:cs="Helvetica Neue"/>
          <w:sz w:val="20"/>
          <w:szCs w:val="20"/>
        </w:rPr>
      </w:pPr>
    </w:p>
    <w:p w14:paraId="2ADCC3D1" w14:textId="1275F6D5"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You will want to untick the ‘Present inventory update status messages’ button, as we don’t need to know the circ status of items we have already examined (and this penultimate Phase will become very, very tedious…).</w:t>
      </w:r>
    </w:p>
    <w:p w14:paraId="7250E0AB" w14:textId="77777777" w:rsidR="00897F31" w:rsidRPr="0071526E" w:rsidRDefault="00897F31">
      <w:pPr>
        <w:spacing w:after="0"/>
        <w:rPr>
          <w:rFonts w:ascii="Helvetica Neue" w:eastAsia="Helvetica Neue" w:hAnsi="Helvetica Neue" w:cs="Helvetica Neue"/>
          <w:sz w:val="20"/>
          <w:szCs w:val="20"/>
        </w:rPr>
      </w:pPr>
    </w:p>
    <w:p w14:paraId="23C805B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After selecting ‘Load From File’ sit back and watch the show: items will cascade down the screen, getting ‘stamped’ as having been inventoried for our lattermost phase.</w:t>
      </w:r>
    </w:p>
    <w:p w14:paraId="4B903896" w14:textId="77777777" w:rsidR="00897F31" w:rsidRPr="0071526E" w:rsidRDefault="00897F31">
      <w:pPr>
        <w:spacing w:after="0"/>
        <w:rPr>
          <w:rFonts w:ascii="Helvetica Neue" w:eastAsia="Helvetica Neue" w:hAnsi="Helvetica Neue" w:cs="Helvetica Neue"/>
          <w:sz w:val="20"/>
          <w:szCs w:val="20"/>
        </w:rPr>
      </w:pPr>
    </w:p>
    <w:p w14:paraId="76D7BD0A" w14:textId="24C30F43"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Make sure to remove all ‘stamped’ items from your weeding record set at this point - as we will still use the existing record set to ‘stamp’ the last</w:t>
      </w:r>
      <w:r w:rsidR="00583405">
        <w:rPr>
          <w:rFonts w:ascii="Helvetica Neue" w:eastAsia="Helvetica Neue" w:hAnsi="Helvetica Neue" w:cs="Helvetica Neue"/>
          <w:sz w:val="20"/>
          <w:szCs w:val="20"/>
        </w:rPr>
        <w:t xml:space="preserve"> inventory</w:t>
      </w:r>
      <w:r w:rsidRPr="0071526E">
        <w:rPr>
          <w:rFonts w:ascii="Helvetica Neue" w:eastAsia="Helvetica Neue" w:hAnsi="Helvetica Neue" w:cs="Helvetica Neue"/>
          <w:sz w:val="20"/>
          <w:szCs w:val="20"/>
        </w:rPr>
        <w:t xml:space="preserve"> phase.</w:t>
      </w:r>
    </w:p>
    <w:p w14:paraId="4D7C0DB6" w14:textId="77777777" w:rsidR="00897F31" w:rsidRPr="0071526E" w:rsidRDefault="00897F31">
      <w:pPr>
        <w:spacing w:after="0"/>
        <w:rPr>
          <w:rFonts w:ascii="Helvetica Neue" w:eastAsia="Helvetica Neue" w:hAnsi="Helvetica Neue" w:cs="Helvetica Neue"/>
          <w:sz w:val="20"/>
          <w:szCs w:val="20"/>
        </w:rPr>
      </w:pPr>
    </w:p>
    <w:p w14:paraId="0972F67B" w14:textId="77777777" w:rsidR="007B079E" w:rsidRDefault="007B079E">
      <w:pPr>
        <w:spacing w:after="0"/>
        <w:rPr>
          <w:rFonts w:ascii="Helvetica Neue" w:eastAsia="Helvetica Neue" w:hAnsi="Helvetica Neue" w:cs="Helvetica Neue"/>
          <w:b/>
          <w:bCs/>
          <w:sz w:val="20"/>
          <w:szCs w:val="20"/>
          <w:u w:val="single"/>
        </w:rPr>
      </w:pPr>
    </w:p>
    <w:p w14:paraId="6C23D5F9" w14:textId="77777777" w:rsidR="007B079E" w:rsidRDefault="007B079E">
      <w:pPr>
        <w:spacing w:after="0"/>
        <w:rPr>
          <w:rFonts w:ascii="Helvetica Neue" w:eastAsia="Helvetica Neue" w:hAnsi="Helvetica Neue" w:cs="Helvetica Neue"/>
          <w:b/>
          <w:bCs/>
          <w:sz w:val="20"/>
          <w:szCs w:val="20"/>
          <w:u w:val="single"/>
        </w:rPr>
      </w:pPr>
    </w:p>
    <w:p w14:paraId="3B37B793" w14:textId="77777777" w:rsidR="007B079E" w:rsidRDefault="007B079E">
      <w:pPr>
        <w:spacing w:after="0"/>
        <w:rPr>
          <w:rFonts w:ascii="Helvetica Neue" w:eastAsia="Helvetica Neue" w:hAnsi="Helvetica Neue" w:cs="Helvetica Neue"/>
          <w:b/>
          <w:bCs/>
          <w:sz w:val="20"/>
          <w:szCs w:val="20"/>
          <w:u w:val="single"/>
        </w:rPr>
      </w:pPr>
    </w:p>
    <w:p w14:paraId="4C2CFD46" w14:textId="77777777" w:rsidR="007B079E" w:rsidRDefault="007B079E">
      <w:pPr>
        <w:spacing w:after="0"/>
        <w:rPr>
          <w:rFonts w:ascii="Helvetica Neue" w:eastAsia="Helvetica Neue" w:hAnsi="Helvetica Neue" w:cs="Helvetica Neue"/>
          <w:b/>
          <w:bCs/>
          <w:sz w:val="20"/>
          <w:szCs w:val="20"/>
          <w:u w:val="single"/>
        </w:rPr>
      </w:pPr>
    </w:p>
    <w:p w14:paraId="357467C3" w14:textId="77777777" w:rsidR="007B079E" w:rsidRDefault="007B079E">
      <w:pPr>
        <w:spacing w:after="0"/>
        <w:rPr>
          <w:rFonts w:ascii="Helvetica Neue" w:eastAsia="Helvetica Neue" w:hAnsi="Helvetica Neue" w:cs="Helvetica Neue"/>
          <w:b/>
          <w:bCs/>
          <w:sz w:val="20"/>
          <w:szCs w:val="20"/>
          <w:u w:val="single"/>
        </w:rPr>
      </w:pPr>
    </w:p>
    <w:p w14:paraId="773B2885" w14:textId="77777777" w:rsidR="007B079E" w:rsidRDefault="007B079E">
      <w:pPr>
        <w:spacing w:after="0"/>
        <w:rPr>
          <w:rFonts w:ascii="Helvetica Neue" w:eastAsia="Helvetica Neue" w:hAnsi="Helvetica Neue" w:cs="Helvetica Neue"/>
          <w:b/>
          <w:bCs/>
          <w:sz w:val="20"/>
          <w:szCs w:val="20"/>
          <w:u w:val="single"/>
        </w:rPr>
      </w:pPr>
    </w:p>
    <w:p w14:paraId="7C12164D" w14:textId="77777777" w:rsidR="007B079E" w:rsidRDefault="007B079E">
      <w:pPr>
        <w:spacing w:after="0"/>
        <w:rPr>
          <w:rFonts w:ascii="Helvetica Neue" w:eastAsia="Helvetica Neue" w:hAnsi="Helvetica Neue" w:cs="Helvetica Neue"/>
          <w:b/>
          <w:bCs/>
          <w:sz w:val="20"/>
          <w:szCs w:val="20"/>
          <w:u w:val="single"/>
        </w:rPr>
      </w:pPr>
    </w:p>
    <w:p w14:paraId="4455AA68" w14:textId="77777777" w:rsidR="007B079E" w:rsidRDefault="007B079E">
      <w:pPr>
        <w:spacing w:after="0"/>
        <w:rPr>
          <w:rFonts w:ascii="Helvetica Neue" w:eastAsia="Helvetica Neue" w:hAnsi="Helvetica Neue" w:cs="Helvetica Neue"/>
          <w:b/>
          <w:bCs/>
          <w:sz w:val="20"/>
          <w:szCs w:val="20"/>
          <w:u w:val="single"/>
        </w:rPr>
      </w:pPr>
    </w:p>
    <w:p w14:paraId="65D4B3AB" w14:textId="77777777" w:rsidR="007B079E" w:rsidRDefault="007B079E">
      <w:pPr>
        <w:spacing w:after="0"/>
        <w:rPr>
          <w:rFonts w:ascii="Helvetica Neue" w:eastAsia="Helvetica Neue" w:hAnsi="Helvetica Neue" w:cs="Helvetica Neue"/>
          <w:b/>
          <w:bCs/>
          <w:sz w:val="20"/>
          <w:szCs w:val="20"/>
          <w:u w:val="single"/>
        </w:rPr>
      </w:pPr>
    </w:p>
    <w:p w14:paraId="2B26DA4E" w14:textId="6C1F28E5" w:rsidR="00897F31" w:rsidRPr="0071526E" w:rsidRDefault="00D417D1">
      <w:pPr>
        <w:spacing w:after="0"/>
        <w:rPr>
          <w:rFonts w:ascii="Helvetica Neue" w:eastAsia="Helvetica Neue" w:hAnsi="Helvetica Neue" w:cs="Helvetica Neue"/>
          <w:b/>
          <w:bCs/>
          <w:sz w:val="20"/>
          <w:szCs w:val="20"/>
        </w:rPr>
      </w:pPr>
      <w:r w:rsidRPr="0071526E">
        <w:rPr>
          <w:rFonts w:ascii="Helvetica Neue" w:eastAsia="Helvetica Neue" w:hAnsi="Helvetica Neue" w:cs="Helvetica Neue"/>
          <w:b/>
          <w:bCs/>
          <w:sz w:val="20"/>
          <w:szCs w:val="20"/>
          <w:u w:val="single"/>
        </w:rPr>
        <w:t xml:space="preserve">Phase 3 </w:t>
      </w:r>
      <w:r w:rsidR="007B079E">
        <w:rPr>
          <w:rFonts w:ascii="Helvetica Neue" w:eastAsia="Helvetica Neue" w:hAnsi="Helvetica Neue" w:cs="Helvetica Neue"/>
          <w:b/>
          <w:bCs/>
          <w:sz w:val="20"/>
          <w:szCs w:val="20"/>
          <w:u w:val="single"/>
        </w:rPr>
        <w:t>–</w:t>
      </w:r>
      <w:r w:rsidRPr="0071526E">
        <w:rPr>
          <w:rFonts w:ascii="Helvetica Neue" w:eastAsia="Helvetica Neue" w:hAnsi="Helvetica Neue" w:cs="Helvetica Neue"/>
          <w:b/>
          <w:bCs/>
          <w:sz w:val="20"/>
          <w:szCs w:val="20"/>
          <w:u w:val="single"/>
        </w:rPr>
        <w:t xml:space="preserve"> </w:t>
      </w:r>
      <w:r w:rsidR="007B079E">
        <w:rPr>
          <w:rFonts w:ascii="Helvetica Neue" w:eastAsia="Helvetica Neue" w:hAnsi="Helvetica Neue" w:cs="Helvetica Neue"/>
          <w:b/>
          <w:bCs/>
          <w:sz w:val="20"/>
          <w:szCs w:val="20"/>
          <w:u w:val="single"/>
        </w:rPr>
        <w:t xml:space="preserve">Catching </w:t>
      </w:r>
      <w:r w:rsidRPr="0071526E">
        <w:rPr>
          <w:rFonts w:ascii="Helvetica Neue" w:eastAsia="Helvetica Neue" w:hAnsi="Helvetica Neue" w:cs="Helvetica Neue"/>
          <w:b/>
          <w:bCs/>
          <w:sz w:val="20"/>
          <w:szCs w:val="20"/>
          <w:u w:val="single"/>
        </w:rPr>
        <w:t>those items ‘out’ during initial phases</w:t>
      </w:r>
    </w:p>
    <w:p w14:paraId="0C91BE5A" w14:textId="77777777" w:rsidR="00897F31" w:rsidRPr="0071526E" w:rsidRDefault="00897F31">
      <w:pPr>
        <w:spacing w:after="0"/>
        <w:rPr>
          <w:rFonts w:ascii="Helvetica Neue" w:eastAsia="Helvetica Neue" w:hAnsi="Helvetica Neue" w:cs="Helvetica Neue"/>
          <w:sz w:val="20"/>
          <w:szCs w:val="20"/>
        </w:rPr>
      </w:pPr>
    </w:p>
    <w:p w14:paraId="4E403845" w14:textId="32CB48D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At this juncture, chef Alton Brown’s advice for freshly poured omelets will serve us best - simply walk away. As much as desire compels us to run that last phase of inventory, it will simply do us no good until the collection has simmered for three weeks </w:t>
      </w:r>
      <w:r w:rsidR="00B72D69" w:rsidRPr="0071526E">
        <w:rPr>
          <w:rFonts w:ascii="Helvetica Neue" w:eastAsia="Helvetica Neue" w:hAnsi="Helvetica Neue" w:cs="Helvetica Neue"/>
          <w:sz w:val="20"/>
          <w:szCs w:val="20"/>
        </w:rPr>
        <w:t xml:space="preserve">on </w:t>
      </w:r>
      <w:r w:rsidRPr="0071526E">
        <w:rPr>
          <w:rFonts w:ascii="Helvetica Neue" w:eastAsia="Helvetica Neue" w:hAnsi="Helvetica Neue" w:cs="Helvetica Neue"/>
          <w:sz w:val="20"/>
          <w:szCs w:val="20"/>
        </w:rPr>
        <w:t>medium-low heat</w:t>
      </w:r>
      <w:r w:rsidR="00B72D69" w:rsidRPr="0071526E">
        <w:rPr>
          <w:rFonts w:ascii="Helvetica Neue" w:eastAsia="Helvetica Neue" w:hAnsi="Helvetica Neue" w:cs="Helvetica Neue"/>
          <w:sz w:val="20"/>
          <w:szCs w:val="20"/>
        </w:rPr>
        <w:t>;</w:t>
      </w:r>
      <w:r w:rsidRPr="0071526E">
        <w:rPr>
          <w:rFonts w:ascii="Helvetica Neue" w:eastAsia="Helvetica Neue" w:hAnsi="Helvetica Neue" w:cs="Helvetica Neue"/>
          <w:sz w:val="20"/>
          <w:szCs w:val="20"/>
        </w:rPr>
        <w:t xml:space="preserve"> allowing materials to find their way back.</w:t>
      </w:r>
    </w:p>
    <w:p w14:paraId="10BB840A" w14:textId="77777777" w:rsidR="00897F31" w:rsidRPr="0071526E" w:rsidRDefault="00897F31">
      <w:pPr>
        <w:spacing w:after="0"/>
        <w:rPr>
          <w:rFonts w:ascii="Helvetica Neue" w:eastAsia="Helvetica Neue" w:hAnsi="Helvetica Neue" w:cs="Helvetica Neue"/>
          <w:sz w:val="20"/>
          <w:szCs w:val="20"/>
        </w:rPr>
      </w:pPr>
    </w:p>
    <w:p w14:paraId="04C5265D"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This last phase can be set up either in </w:t>
      </w:r>
      <w:proofErr w:type="spellStart"/>
      <w:r w:rsidRPr="0071526E">
        <w:rPr>
          <w:rFonts w:ascii="Helvetica Neue" w:eastAsia="Helvetica Neue" w:hAnsi="Helvetica Neue" w:cs="Helvetica Neue"/>
          <w:sz w:val="20"/>
          <w:szCs w:val="20"/>
        </w:rPr>
        <w:t>SimplyReports</w:t>
      </w:r>
      <w:proofErr w:type="spellEnd"/>
      <w:r w:rsidRPr="0071526E">
        <w:rPr>
          <w:rFonts w:ascii="Helvetica Neue" w:eastAsia="Helvetica Neue" w:hAnsi="Helvetica Neue" w:cs="Helvetica Neue"/>
          <w:sz w:val="20"/>
          <w:szCs w:val="20"/>
        </w:rPr>
        <w:t xml:space="preserve"> as a scheduled report or using SQL (scheduling in some other manner a reminder to run this search). I have opted for the latter, but the SQL therein was derived from </w:t>
      </w:r>
      <w:proofErr w:type="spellStart"/>
      <w:r w:rsidRPr="0071526E">
        <w:rPr>
          <w:rFonts w:ascii="Helvetica Neue" w:eastAsia="Helvetica Neue" w:hAnsi="Helvetica Neue" w:cs="Helvetica Neue"/>
          <w:sz w:val="20"/>
          <w:szCs w:val="20"/>
        </w:rPr>
        <w:t>SimplyReports</w:t>
      </w:r>
      <w:proofErr w:type="spellEnd"/>
      <w:r w:rsidRPr="0071526E">
        <w:rPr>
          <w:rFonts w:ascii="Helvetica Neue" w:eastAsia="Helvetica Neue" w:hAnsi="Helvetica Neue" w:cs="Helvetica Neue"/>
          <w:sz w:val="20"/>
          <w:szCs w:val="20"/>
        </w:rPr>
        <w:t xml:space="preserve"> - ‘tis simply a matter of taste.</w:t>
      </w:r>
    </w:p>
    <w:p w14:paraId="1A5D7024" w14:textId="77777777" w:rsidR="00897F31" w:rsidRPr="0071526E" w:rsidRDefault="00897F31">
      <w:pPr>
        <w:spacing w:after="0"/>
        <w:rPr>
          <w:rFonts w:ascii="Helvetica Neue" w:eastAsia="Helvetica Neue" w:hAnsi="Helvetica Neue" w:cs="Helvetica Neue"/>
          <w:sz w:val="20"/>
          <w:szCs w:val="20"/>
        </w:rPr>
      </w:pPr>
    </w:p>
    <w:p w14:paraId="0DA3CAF4"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Run the following SQL, which will search for all items in a given collection that did not get that inventory ‘stamp’:</w:t>
      </w:r>
    </w:p>
    <w:p w14:paraId="1C562A08" w14:textId="77777777" w:rsidR="00C1646F" w:rsidRPr="0071526E" w:rsidRDefault="00C1646F">
      <w:pPr>
        <w:spacing w:after="0"/>
        <w:rPr>
          <w:rFonts w:ascii="Helvetica Neue" w:eastAsia="Helvetica Neue" w:hAnsi="Helvetica Neue" w:cs="Helvetica Neue"/>
          <w:sz w:val="20"/>
          <w:szCs w:val="20"/>
        </w:rPr>
      </w:pPr>
    </w:p>
    <w:p w14:paraId="302F20E3"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1B0D723F"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6DE493D4"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IS NULL </w:t>
      </w:r>
    </w:p>
    <w:p w14:paraId="75082E03"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55DA2EFC"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2E496A2A"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517AA752"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 int)</w:t>
      </w:r>
    </w:p>
    <w:p w14:paraId="022A69F2" w14:textId="77777777" w:rsidR="00A06BB6" w:rsidRPr="0071526E" w:rsidRDefault="00A06BB6">
      <w:pPr>
        <w:spacing w:after="0"/>
        <w:rPr>
          <w:rFonts w:ascii="Helvetica Neue" w:eastAsia="Helvetica Neue" w:hAnsi="Helvetica Neue" w:cs="Helvetica Neue"/>
          <w:sz w:val="20"/>
          <w:szCs w:val="20"/>
        </w:rPr>
      </w:pPr>
    </w:p>
    <w:p w14:paraId="62992F10" w14:textId="7C47E879" w:rsidR="00EE3070"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 xml:space="preserve">Alternatively using the collection name: </w:t>
      </w:r>
    </w:p>
    <w:p w14:paraId="4A2FF23B" w14:textId="77777777" w:rsidR="00EE3070" w:rsidRPr="0071526E" w:rsidRDefault="00EE3070">
      <w:pPr>
        <w:spacing w:after="0"/>
        <w:rPr>
          <w:rFonts w:ascii="Helvetica Neue" w:eastAsia="Helvetica Neue" w:hAnsi="Helvetica Neue" w:cs="Helvetica Neue"/>
          <w:b/>
          <w:bCs/>
          <w:sz w:val="20"/>
          <w:szCs w:val="20"/>
        </w:rPr>
      </w:pPr>
    </w:p>
    <w:p w14:paraId="0C933E94"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07D46B97"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7B303FB1"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IS NULL </w:t>
      </w:r>
    </w:p>
    <w:p w14:paraId="05086037"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2D5FDBA6"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517A3596" w14:textId="77777777"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5866A3DE" w14:textId="15E4B136" w:rsidR="00F5182C" w:rsidRPr="0071526E" w:rsidRDefault="00F5182C" w:rsidP="00F5182C">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IN (SELECT </w:t>
      </w:r>
      <w:proofErr w:type="spellStart"/>
      <w:r w:rsidRPr="0071526E">
        <w:rPr>
          <w:rFonts w:ascii="Helvetica" w:hAnsi="Helvetica"/>
          <w:sz w:val="20"/>
          <w:szCs w:val="20"/>
        </w:rPr>
        <w:t>CollectionID</w:t>
      </w:r>
      <w:proofErr w:type="spellEnd"/>
      <w:r w:rsidRPr="0071526E">
        <w:rPr>
          <w:rFonts w:ascii="Helvetica" w:hAnsi="Helvetica"/>
          <w:sz w:val="20"/>
          <w:szCs w:val="20"/>
        </w:rPr>
        <w:t xml:space="preserve"> FROM Collections WHERE NAME LIKE '</w:t>
      </w:r>
      <w:proofErr w:type="spellStart"/>
      <w:r w:rsidRPr="0071526E">
        <w:rPr>
          <w:rFonts w:ascii="Helvetica" w:hAnsi="Helvetica"/>
          <w:sz w:val="20"/>
          <w:szCs w:val="20"/>
        </w:rPr>
        <w:t>nvarchar</w:t>
      </w:r>
      <w:proofErr w:type="spellEnd"/>
      <w:r w:rsidRPr="0071526E">
        <w:rPr>
          <w:rFonts w:ascii="Helvetica" w:hAnsi="Helvetica"/>
          <w:sz w:val="20"/>
          <w:szCs w:val="20"/>
        </w:rPr>
        <w:t>'))</w:t>
      </w:r>
    </w:p>
    <w:p w14:paraId="3670658F" w14:textId="77777777" w:rsidR="00897F31" w:rsidRPr="0071526E" w:rsidRDefault="00897F31">
      <w:pPr>
        <w:spacing w:after="0"/>
        <w:rPr>
          <w:rFonts w:ascii="Helvetica Neue" w:eastAsia="Helvetica Neue" w:hAnsi="Helvetica Neue" w:cs="Helvetica Neue"/>
          <w:sz w:val="20"/>
          <w:szCs w:val="20"/>
        </w:rPr>
      </w:pPr>
    </w:p>
    <w:p w14:paraId="10F4F3EC"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Follow the general procedure in Phase 2, generating an item record set from the results, having inventory staff check the stacks, filtering out NOS items, exporting the remaining data to import to your weeding record set for template scanning, then ‘stamping’.</w:t>
      </w:r>
    </w:p>
    <w:p w14:paraId="12AE2296" w14:textId="77777777" w:rsidR="00897F31" w:rsidRPr="0071526E" w:rsidRDefault="00897F31">
      <w:pPr>
        <w:spacing w:after="0"/>
        <w:rPr>
          <w:rFonts w:ascii="Helvetica Neue" w:eastAsia="Helvetica Neue" w:hAnsi="Helvetica Neue" w:cs="Helvetica Neue"/>
          <w:sz w:val="20"/>
          <w:szCs w:val="20"/>
        </w:rPr>
      </w:pPr>
    </w:p>
    <w:p w14:paraId="3D718A5E"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You will want to make sure at this juncture to delete the record set entirely - it has served its purpose, and items’ continued presence there can lead to record editing issues for other staff. </w:t>
      </w:r>
    </w:p>
    <w:p w14:paraId="47D602A1" w14:textId="77777777" w:rsidR="00897F31" w:rsidRPr="0071526E" w:rsidRDefault="00897F31">
      <w:pPr>
        <w:spacing w:after="0"/>
        <w:rPr>
          <w:rFonts w:ascii="Helvetica Neue" w:eastAsia="Helvetica Neue" w:hAnsi="Helvetica Neue" w:cs="Helvetica Neue"/>
          <w:sz w:val="20"/>
          <w:szCs w:val="20"/>
        </w:rPr>
      </w:pPr>
    </w:p>
    <w:p w14:paraId="782FA31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Outstanding weeding record sets can also prevent inventory of items at a later time; when materials are scanned into two weeding type record sets, the following error message appears:</w:t>
      </w:r>
    </w:p>
    <w:p w14:paraId="5690A9EE" w14:textId="77777777" w:rsidR="00897F31" w:rsidRPr="0071526E" w:rsidRDefault="00897F31">
      <w:pPr>
        <w:spacing w:after="0"/>
        <w:rPr>
          <w:rFonts w:ascii="Helvetica Neue" w:eastAsia="Helvetica Neue" w:hAnsi="Helvetica Neue" w:cs="Helvetica Neue"/>
          <w:sz w:val="20"/>
          <w:szCs w:val="20"/>
        </w:rPr>
      </w:pPr>
    </w:p>
    <w:p w14:paraId="06D403FA" w14:textId="77777777" w:rsidR="00897F31" w:rsidRPr="0071526E" w:rsidRDefault="00D417D1">
      <w:pPr>
        <w:spacing w:after="0"/>
        <w:jc w:val="center"/>
        <w:rPr>
          <w:rFonts w:ascii="Helvetica Neue" w:eastAsia="Helvetica Neue" w:hAnsi="Helvetica Neue" w:cs="Helvetica Neue"/>
          <w:sz w:val="20"/>
          <w:szCs w:val="20"/>
        </w:rPr>
      </w:pPr>
      <w:r w:rsidRPr="0071526E">
        <w:rPr>
          <w:rFonts w:ascii="Helvetica Neue" w:eastAsia="Helvetica Neue" w:hAnsi="Helvetica Neue" w:cs="Helvetica Neue"/>
          <w:noProof/>
          <w:sz w:val="20"/>
          <w:szCs w:val="20"/>
        </w:rPr>
        <w:drawing>
          <wp:inline distT="0" distB="0" distL="0" distR="0" wp14:anchorId="6DBD5E49" wp14:editId="14D7127B">
            <wp:extent cx="3609975" cy="885825"/>
            <wp:effectExtent l="0" t="0" r="0" b="0"/>
            <wp:docPr id="6" name="image5.jpg" descr="Screen capture of a red toast message. The message reads barcode, title, &quot;This item is already included in an existing weeding record set.&quot;"/>
            <wp:cNvGraphicFramePr/>
            <a:graphic xmlns:a="http://schemas.openxmlformats.org/drawingml/2006/main">
              <a:graphicData uri="http://schemas.openxmlformats.org/drawingml/2006/picture">
                <pic:pic xmlns:pic="http://schemas.openxmlformats.org/drawingml/2006/picture">
                  <pic:nvPicPr>
                    <pic:cNvPr id="0" name="image5.jpg" descr="Screen capture of a red toast message. The message reads barcode, title, &quot;This item is already included in an existing weeding record set.&quot;"/>
                    <pic:cNvPicPr preferRelativeResize="0"/>
                  </pic:nvPicPr>
                  <pic:blipFill>
                    <a:blip r:embed="rId11"/>
                    <a:srcRect/>
                    <a:stretch>
                      <a:fillRect/>
                    </a:stretch>
                  </pic:blipFill>
                  <pic:spPr>
                    <a:xfrm>
                      <a:off x="0" y="0"/>
                      <a:ext cx="3609975" cy="885825"/>
                    </a:xfrm>
                    <a:prstGeom prst="rect">
                      <a:avLst/>
                    </a:prstGeom>
                    <a:ln/>
                  </pic:spPr>
                </pic:pic>
              </a:graphicData>
            </a:graphic>
          </wp:inline>
        </w:drawing>
      </w:r>
    </w:p>
    <w:p w14:paraId="032B7A4B" w14:textId="31FAFC43"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We have now inventoried around 90% of a given collection, in thirty days, with two to three staff, during operating hours.</w:t>
      </w:r>
      <w:r w:rsidRPr="0071526E">
        <w:rPr>
          <w:rFonts w:ascii="Helvetica Neue" w:eastAsia="Helvetica Neue" w:hAnsi="Helvetica Neue" w:cs="Helvetica Neue"/>
          <w:sz w:val="20"/>
          <w:szCs w:val="20"/>
          <w:vertAlign w:val="superscript"/>
        </w:rPr>
        <w:footnoteReference w:id="6"/>
      </w:r>
    </w:p>
    <w:p w14:paraId="1E2A1945" w14:textId="77777777" w:rsidR="00EE3070" w:rsidRPr="0071526E" w:rsidRDefault="00EE3070">
      <w:pPr>
        <w:spacing w:after="0"/>
        <w:rPr>
          <w:rFonts w:ascii="Helvetica Neue" w:eastAsia="Helvetica Neue" w:hAnsi="Helvetica Neue" w:cs="Helvetica Neue"/>
          <w:b/>
          <w:bCs/>
          <w:sz w:val="20"/>
          <w:szCs w:val="20"/>
          <w:u w:val="single"/>
        </w:rPr>
      </w:pPr>
    </w:p>
    <w:p w14:paraId="35FF40ED" w14:textId="1CE24039"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b/>
          <w:bCs/>
          <w:sz w:val="20"/>
          <w:szCs w:val="20"/>
          <w:u w:val="single"/>
        </w:rPr>
        <w:t>Some additional SQL</w:t>
      </w:r>
    </w:p>
    <w:p w14:paraId="1C6A87FD" w14:textId="77777777" w:rsidR="00897F31" w:rsidRPr="0071526E" w:rsidRDefault="00897F31">
      <w:pPr>
        <w:spacing w:after="0"/>
        <w:rPr>
          <w:rFonts w:ascii="Helvetica Neue" w:eastAsia="Helvetica Neue" w:hAnsi="Helvetica Neue" w:cs="Helvetica Neue"/>
          <w:sz w:val="20"/>
          <w:szCs w:val="20"/>
        </w:rPr>
      </w:pPr>
    </w:p>
    <w:p w14:paraId="3DEFAEC1" w14:textId="72EDCC9A" w:rsidR="00897F31" w:rsidRPr="0065173B" w:rsidRDefault="00D417D1">
      <w:pPr>
        <w:spacing w:after="0"/>
        <w:rPr>
          <w:rFonts w:ascii="Helvetica Neue" w:eastAsia="Helvetica Neue" w:hAnsi="Helvetica Neue" w:cs="Helvetica Neue"/>
          <w:sz w:val="20"/>
          <w:szCs w:val="20"/>
        </w:rPr>
      </w:pPr>
      <w:r w:rsidRPr="0065173B">
        <w:rPr>
          <w:rFonts w:ascii="Helvetica Neue" w:eastAsia="Helvetica Neue" w:hAnsi="Helvetica Neue" w:cs="Helvetica Neue"/>
          <w:sz w:val="20"/>
          <w:szCs w:val="20"/>
        </w:rPr>
        <w:t xml:space="preserve">Phase 0.0 – If you want to have inventory staff self-report statistics, or gauge collections suitable for inventory at a given moment, the following SQL will do the trick. This query checks a </w:t>
      </w:r>
      <w:proofErr w:type="gramStart"/>
      <w:r w:rsidRPr="0065173B">
        <w:rPr>
          <w:rFonts w:ascii="Helvetica Neue" w:eastAsia="Helvetica Neue" w:hAnsi="Helvetica Neue" w:cs="Helvetica Neue"/>
          <w:sz w:val="20"/>
          <w:szCs w:val="20"/>
        </w:rPr>
        <w:t>collection's</w:t>
      </w:r>
      <w:proofErr w:type="gramEnd"/>
      <w:r w:rsidRPr="0065173B">
        <w:rPr>
          <w:rFonts w:ascii="Helvetica Neue" w:eastAsia="Helvetica Neue" w:hAnsi="Helvetica Neue" w:cs="Helvetica Neue"/>
          <w:sz w:val="20"/>
          <w:szCs w:val="20"/>
        </w:rPr>
        <w:t xml:space="preserve"> ‘in’ count, contrasted with the total of items we will be looking for in the collection in Phase 3. Divide the ‘In’ count by the ‘Total’ count</w:t>
      </w:r>
      <w:r w:rsidR="0065173B">
        <w:rPr>
          <w:rStyle w:val="FootnoteReference"/>
          <w:rFonts w:ascii="Helvetica Neue" w:eastAsia="Helvetica Neue" w:hAnsi="Helvetica Neue" w:cs="Helvetica Neue"/>
          <w:sz w:val="20"/>
          <w:szCs w:val="20"/>
        </w:rPr>
        <w:footnoteReference w:id="7"/>
      </w:r>
      <w:r w:rsidRPr="0065173B">
        <w:rPr>
          <w:rFonts w:ascii="Helvetica Neue" w:eastAsia="Helvetica Neue" w:hAnsi="Helvetica Neue" w:cs="Helvetica Neue"/>
          <w:sz w:val="20"/>
          <w:szCs w:val="20"/>
        </w:rPr>
        <w:t xml:space="preserve"> to get an estimate percentage of materials currently on the shelf:</w:t>
      </w:r>
    </w:p>
    <w:p w14:paraId="4D587EC5" w14:textId="77777777" w:rsidR="00897F31" w:rsidRPr="0071526E" w:rsidRDefault="00897F31">
      <w:pPr>
        <w:spacing w:after="0"/>
        <w:rPr>
          <w:rFonts w:ascii="Helvetica Neue" w:eastAsia="Helvetica Neue" w:hAnsi="Helvetica Neue" w:cs="Helvetica Neue"/>
          <w:sz w:val="20"/>
          <w:szCs w:val="20"/>
        </w:rPr>
      </w:pPr>
    </w:p>
    <w:p w14:paraId="57041EE3" w14:textId="77777777"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 xml:space="preserve">Joining by </w:t>
      </w:r>
      <w:proofErr w:type="spellStart"/>
      <w:r w:rsidRPr="0065173B">
        <w:rPr>
          <w:rFonts w:ascii="Helvetica Neue" w:eastAsia="Helvetica Neue" w:hAnsi="Helvetica Neue" w:cs="Helvetica Neue"/>
          <w:i/>
          <w:iCs/>
          <w:sz w:val="20"/>
          <w:szCs w:val="20"/>
        </w:rPr>
        <w:t>CircItemRecords</w:t>
      </w:r>
      <w:proofErr w:type="spellEnd"/>
      <w:r w:rsidRPr="0065173B">
        <w:rPr>
          <w:rFonts w:ascii="Helvetica Neue" w:eastAsia="Helvetica Neue" w:hAnsi="Helvetica Neue" w:cs="Helvetica Neue"/>
          <w:i/>
          <w:iCs/>
          <w:sz w:val="20"/>
          <w:szCs w:val="20"/>
        </w:rPr>
        <w:t>:</w:t>
      </w:r>
    </w:p>
    <w:p w14:paraId="209BE0E7" w14:textId="77777777" w:rsidR="00897F31" w:rsidRPr="0071526E" w:rsidRDefault="00897F31">
      <w:pPr>
        <w:spacing w:after="0"/>
        <w:rPr>
          <w:rFonts w:ascii="Helvetica Neue" w:eastAsia="Helvetica Neue" w:hAnsi="Helvetica Neue" w:cs="Helvetica Neue"/>
          <w:sz w:val="20"/>
          <w:szCs w:val="20"/>
        </w:rPr>
      </w:pPr>
    </w:p>
    <w:p w14:paraId="73A1A437"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w:t>
      </w:r>
    </w:p>
    <w:p w14:paraId="1B25C7FF"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w:t>
      </w:r>
    </w:p>
    <w:p w14:paraId="1376386A"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Callnumberprefix</w:t>
      </w:r>
      <w:proofErr w:type="spellEnd"/>
      <w:r w:rsidRPr="0071526E">
        <w:rPr>
          <w:rFonts w:ascii="Helvetica" w:hAnsi="Helvetica"/>
          <w:sz w:val="20"/>
          <w:szCs w:val="20"/>
        </w:rPr>
        <w:t xml:space="preserve"> IS NULL </w:t>
      </w:r>
    </w:p>
    <w:p w14:paraId="395EE584"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IS NULL </w:t>
      </w:r>
    </w:p>
    <w:p w14:paraId="0897DCD6"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44FFB617"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w:t>
      </w:r>
    </w:p>
    <w:p w14:paraId="20F95A9D"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CircItemRecords</w:t>
      </w:r>
      <w:proofErr w:type="spellEnd"/>
      <w:r w:rsidRPr="0071526E">
        <w:rPr>
          <w:rFonts w:ascii="Helvetica" w:hAnsi="Helvetica"/>
          <w:sz w:val="20"/>
          <w:szCs w:val="20"/>
        </w:rPr>
        <w:t> </w:t>
      </w:r>
    </w:p>
    <w:p w14:paraId="1915ECBD"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IN </w:t>
      </w:r>
    </w:p>
    <w:p w14:paraId="7927CEDF"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CollectionID</w:t>
      </w:r>
      <w:proofErr w:type="spellEnd"/>
      <w:r w:rsidRPr="0071526E">
        <w:rPr>
          <w:rFonts w:ascii="Helvetica" w:hAnsi="Helvetica"/>
          <w:sz w:val="20"/>
          <w:szCs w:val="20"/>
        </w:rPr>
        <w:t> </w:t>
      </w:r>
    </w:p>
    <w:p w14:paraId="07383468"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FROM Collections </w:t>
      </w:r>
    </w:p>
    <w:p w14:paraId="123F22C5"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WHERE Name LIKE '</w:t>
      </w:r>
      <w:proofErr w:type="spellStart"/>
      <w:r w:rsidRPr="0071526E">
        <w:rPr>
          <w:rFonts w:ascii="Helvetica" w:hAnsi="Helvetica"/>
          <w:sz w:val="20"/>
          <w:szCs w:val="20"/>
        </w:rPr>
        <w:t>nvarchar</w:t>
      </w:r>
      <w:proofErr w:type="spellEnd"/>
      <w:r w:rsidRPr="0071526E">
        <w:rPr>
          <w:rFonts w:ascii="Helvetica" w:hAnsi="Helvetica"/>
          <w:sz w:val="20"/>
          <w:szCs w:val="20"/>
        </w:rPr>
        <w:t>') </w:t>
      </w:r>
    </w:p>
    <w:p w14:paraId="1B25A0C2"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ItemStatusID</w:t>
      </w:r>
      <w:proofErr w:type="spellEnd"/>
      <w:r w:rsidRPr="0071526E">
        <w:rPr>
          <w:rFonts w:ascii="Helvetica" w:hAnsi="Helvetica"/>
          <w:sz w:val="20"/>
          <w:szCs w:val="20"/>
        </w:rPr>
        <w:t xml:space="preserve"> = 1)</w:t>
      </w:r>
    </w:p>
    <w:p w14:paraId="0D94E701" w14:textId="77777777" w:rsidR="00C1646F" w:rsidRPr="0071526E" w:rsidRDefault="00C1646F" w:rsidP="00C1646F">
      <w:pPr>
        <w:spacing w:after="0"/>
        <w:rPr>
          <w:rFonts w:ascii="Helvetica" w:hAnsi="Helvetica"/>
          <w:sz w:val="20"/>
          <w:szCs w:val="20"/>
        </w:rPr>
      </w:pPr>
    </w:p>
    <w:p w14:paraId="246ED181"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(for the total count of a collection, replace last line of the previous query with the following):</w:t>
      </w:r>
    </w:p>
    <w:p w14:paraId="4A6807EC" w14:textId="77777777" w:rsidR="00C1646F" w:rsidRPr="0071526E" w:rsidRDefault="00C1646F" w:rsidP="00C1646F">
      <w:pPr>
        <w:spacing w:after="0"/>
        <w:rPr>
          <w:rFonts w:ascii="Helvetica" w:hAnsi="Helvetica"/>
          <w:sz w:val="20"/>
          <w:szCs w:val="20"/>
        </w:rPr>
      </w:pPr>
    </w:p>
    <w:p w14:paraId="1404BC35"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ItemStatusID</w:t>
      </w:r>
      <w:proofErr w:type="spellEnd"/>
      <w:r w:rsidRPr="0071526E">
        <w:rPr>
          <w:rFonts w:ascii="Helvetica" w:hAnsi="Helvetica"/>
          <w:sz w:val="20"/>
          <w:szCs w:val="20"/>
        </w:rPr>
        <w:t xml:space="preserve"> NOT IN </w:t>
      </w:r>
    </w:p>
    <w:p w14:paraId="14B4FE12" w14:textId="77777777" w:rsidR="00C1646F" w:rsidRPr="0071526E" w:rsidRDefault="00C1646F" w:rsidP="00C1646F">
      <w:pPr>
        <w:spacing w:after="0"/>
        <w:rPr>
          <w:rFonts w:ascii="Helvetica" w:hAnsi="Helvetica"/>
          <w:sz w:val="20"/>
          <w:szCs w:val="20"/>
        </w:rPr>
      </w:pPr>
      <w:r w:rsidRPr="0071526E">
        <w:rPr>
          <w:rFonts w:ascii="Helvetica" w:hAnsi="Helvetica"/>
          <w:sz w:val="20"/>
          <w:szCs w:val="20"/>
        </w:rPr>
        <w:t>(3, 4, 5, 12, 13, 15, 17, 18, 20, 22, 23))</w:t>
      </w:r>
    </w:p>
    <w:p w14:paraId="7FA37B93" w14:textId="77777777" w:rsidR="00C1646F" w:rsidRPr="0071526E" w:rsidRDefault="00C1646F">
      <w:pPr>
        <w:spacing w:after="0"/>
        <w:rPr>
          <w:rFonts w:ascii="Helvetica Neue" w:eastAsia="Helvetica Neue" w:hAnsi="Helvetica Neue" w:cs="Helvetica Neue"/>
          <w:sz w:val="20"/>
          <w:szCs w:val="20"/>
        </w:rPr>
      </w:pPr>
    </w:p>
    <w:p w14:paraId="148F6CF3" w14:textId="77777777" w:rsidR="007B079E" w:rsidRDefault="007B079E">
      <w:pPr>
        <w:spacing w:after="0"/>
        <w:rPr>
          <w:rFonts w:ascii="Helvetica Neue" w:eastAsia="Helvetica Neue" w:hAnsi="Helvetica Neue" w:cs="Helvetica Neue"/>
          <w:sz w:val="20"/>
          <w:szCs w:val="20"/>
        </w:rPr>
      </w:pPr>
    </w:p>
    <w:p w14:paraId="6361BEDE" w14:textId="77777777" w:rsidR="007B079E" w:rsidRDefault="007B079E">
      <w:pPr>
        <w:spacing w:after="0"/>
        <w:rPr>
          <w:rFonts w:ascii="Helvetica Neue" w:eastAsia="Helvetica Neue" w:hAnsi="Helvetica Neue" w:cs="Helvetica Neue"/>
          <w:sz w:val="20"/>
          <w:szCs w:val="20"/>
        </w:rPr>
      </w:pPr>
    </w:p>
    <w:p w14:paraId="48E80398" w14:textId="77777777" w:rsidR="007B079E" w:rsidRDefault="007B079E">
      <w:pPr>
        <w:spacing w:after="0"/>
        <w:rPr>
          <w:rFonts w:ascii="Helvetica Neue" w:eastAsia="Helvetica Neue" w:hAnsi="Helvetica Neue" w:cs="Helvetica Neue"/>
          <w:sz w:val="20"/>
          <w:szCs w:val="20"/>
        </w:rPr>
      </w:pPr>
    </w:p>
    <w:p w14:paraId="09220847" w14:textId="77777777" w:rsidR="007B079E" w:rsidRDefault="007B079E">
      <w:pPr>
        <w:spacing w:after="0"/>
        <w:rPr>
          <w:rFonts w:ascii="Helvetica Neue" w:eastAsia="Helvetica Neue" w:hAnsi="Helvetica Neue" w:cs="Helvetica Neue"/>
          <w:sz w:val="20"/>
          <w:szCs w:val="20"/>
        </w:rPr>
      </w:pPr>
    </w:p>
    <w:p w14:paraId="2B671F66" w14:textId="77777777" w:rsidR="007B079E" w:rsidRDefault="007B079E">
      <w:pPr>
        <w:spacing w:after="0"/>
        <w:rPr>
          <w:rFonts w:ascii="Helvetica Neue" w:eastAsia="Helvetica Neue" w:hAnsi="Helvetica Neue" w:cs="Helvetica Neue"/>
          <w:sz w:val="20"/>
          <w:szCs w:val="20"/>
        </w:rPr>
      </w:pPr>
    </w:p>
    <w:p w14:paraId="746580DE" w14:textId="77777777" w:rsidR="007B079E" w:rsidRDefault="007B079E">
      <w:pPr>
        <w:spacing w:after="0"/>
        <w:rPr>
          <w:rFonts w:ascii="Helvetica Neue" w:eastAsia="Helvetica Neue" w:hAnsi="Helvetica Neue" w:cs="Helvetica Neue"/>
          <w:sz w:val="20"/>
          <w:szCs w:val="20"/>
        </w:rPr>
      </w:pPr>
    </w:p>
    <w:p w14:paraId="28A81A96" w14:textId="77777777" w:rsidR="007B079E" w:rsidRDefault="007B079E">
      <w:pPr>
        <w:spacing w:after="0"/>
        <w:rPr>
          <w:rFonts w:ascii="Helvetica Neue" w:eastAsia="Helvetica Neue" w:hAnsi="Helvetica Neue" w:cs="Helvetica Neue"/>
          <w:sz w:val="20"/>
          <w:szCs w:val="20"/>
        </w:rPr>
      </w:pPr>
    </w:p>
    <w:p w14:paraId="2136CC55" w14:textId="77777777" w:rsidR="007B079E" w:rsidRDefault="007B079E">
      <w:pPr>
        <w:spacing w:after="0"/>
        <w:rPr>
          <w:rFonts w:ascii="Helvetica Neue" w:eastAsia="Helvetica Neue" w:hAnsi="Helvetica Neue" w:cs="Helvetica Neue"/>
          <w:sz w:val="20"/>
          <w:szCs w:val="20"/>
        </w:rPr>
      </w:pPr>
    </w:p>
    <w:p w14:paraId="77244A85" w14:textId="77777777" w:rsidR="007B079E" w:rsidRDefault="007B079E">
      <w:pPr>
        <w:spacing w:after="0"/>
        <w:rPr>
          <w:rFonts w:ascii="Helvetica Neue" w:eastAsia="Helvetica Neue" w:hAnsi="Helvetica Neue" w:cs="Helvetica Neue"/>
          <w:sz w:val="20"/>
          <w:szCs w:val="20"/>
        </w:rPr>
      </w:pPr>
    </w:p>
    <w:p w14:paraId="64941B2F" w14:textId="77777777" w:rsidR="007B079E" w:rsidRDefault="007B079E">
      <w:pPr>
        <w:spacing w:after="0"/>
        <w:rPr>
          <w:rFonts w:ascii="Helvetica Neue" w:eastAsia="Helvetica Neue" w:hAnsi="Helvetica Neue" w:cs="Helvetica Neue"/>
          <w:sz w:val="20"/>
          <w:szCs w:val="20"/>
        </w:rPr>
      </w:pPr>
    </w:p>
    <w:p w14:paraId="5CD2AEA6" w14:textId="77777777" w:rsidR="007B079E" w:rsidRDefault="007B079E">
      <w:pPr>
        <w:spacing w:after="0"/>
        <w:rPr>
          <w:rFonts w:ascii="Helvetica Neue" w:eastAsia="Helvetica Neue" w:hAnsi="Helvetica Neue" w:cs="Helvetica Neue"/>
          <w:sz w:val="20"/>
          <w:szCs w:val="20"/>
        </w:rPr>
      </w:pPr>
    </w:p>
    <w:p w14:paraId="525A098C" w14:textId="77777777" w:rsidR="007B079E" w:rsidRDefault="007B079E">
      <w:pPr>
        <w:spacing w:after="0"/>
        <w:rPr>
          <w:rFonts w:ascii="Helvetica Neue" w:eastAsia="Helvetica Neue" w:hAnsi="Helvetica Neue" w:cs="Helvetica Neue"/>
          <w:sz w:val="20"/>
          <w:szCs w:val="20"/>
        </w:rPr>
      </w:pPr>
    </w:p>
    <w:p w14:paraId="56D1FC15" w14:textId="77777777" w:rsidR="007B079E" w:rsidRDefault="007B079E">
      <w:pPr>
        <w:spacing w:after="0"/>
        <w:rPr>
          <w:rFonts w:ascii="Helvetica Neue" w:eastAsia="Helvetica Neue" w:hAnsi="Helvetica Neue" w:cs="Helvetica Neue"/>
          <w:sz w:val="20"/>
          <w:szCs w:val="20"/>
        </w:rPr>
      </w:pPr>
    </w:p>
    <w:p w14:paraId="1E2FF958" w14:textId="77777777" w:rsidR="00D417D1" w:rsidRDefault="00D417D1">
      <w:pPr>
        <w:spacing w:after="0"/>
        <w:rPr>
          <w:rFonts w:ascii="Helvetica Neue" w:eastAsia="Helvetica Neue" w:hAnsi="Helvetica Neue" w:cs="Helvetica Neue"/>
          <w:sz w:val="20"/>
          <w:szCs w:val="20"/>
        </w:rPr>
      </w:pPr>
    </w:p>
    <w:p w14:paraId="170FCD6B" w14:textId="1CF92C94" w:rsidR="00897F31" w:rsidRPr="0065173B" w:rsidRDefault="00D417D1">
      <w:pPr>
        <w:spacing w:after="0"/>
        <w:rPr>
          <w:rFonts w:ascii="Helvetica Neue" w:eastAsia="Helvetica Neue" w:hAnsi="Helvetica Neue" w:cs="Helvetica Neue"/>
          <w:sz w:val="20"/>
          <w:szCs w:val="20"/>
        </w:rPr>
      </w:pPr>
      <w:r w:rsidRPr="0065173B">
        <w:rPr>
          <w:rFonts w:ascii="Helvetica Neue" w:eastAsia="Helvetica Neue" w:hAnsi="Helvetica Neue" w:cs="Helvetica Neue"/>
          <w:sz w:val="20"/>
          <w:szCs w:val="20"/>
        </w:rPr>
        <w:t>Phase 1.5 - In especially large inventory areas where staff are unable to regularly work, this statement can be used to search for items in a given collection missed during the still-ongoing Phase 1 (an example of this would be Adult Fiction, at our library tens of thousands of items and difficult to dedicate staff to inventorying - so by the time we get to ‘C’ a host of returned material has come back to the shelves):</w:t>
      </w:r>
    </w:p>
    <w:p w14:paraId="544850FF" w14:textId="77777777" w:rsidR="00897F31" w:rsidRPr="0071526E" w:rsidRDefault="00897F31">
      <w:pPr>
        <w:spacing w:after="0"/>
        <w:rPr>
          <w:rFonts w:ascii="Helvetica Neue" w:eastAsia="Helvetica Neue" w:hAnsi="Helvetica Neue" w:cs="Helvetica Neue"/>
          <w:sz w:val="20"/>
          <w:szCs w:val="20"/>
        </w:rPr>
      </w:pPr>
    </w:p>
    <w:p w14:paraId="75581948" w14:textId="77777777"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Organized intuitively (relatively speaking) and using the weeding record set name:</w:t>
      </w:r>
    </w:p>
    <w:p w14:paraId="09C67EAF" w14:textId="77777777" w:rsidR="00E87358" w:rsidRPr="0065173B" w:rsidRDefault="00E87358">
      <w:pPr>
        <w:spacing w:after="0"/>
        <w:rPr>
          <w:rFonts w:ascii="Helvetica Neue" w:eastAsia="Helvetica Neue" w:hAnsi="Helvetica Neue" w:cs="Helvetica Neue"/>
          <w:sz w:val="20"/>
          <w:szCs w:val="20"/>
        </w:rPr>
      </w:pPr>
    </w:p>
    <w:p w14:paraId="4FCEC668" w14:textId="60070E8F"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SELECT </w:t>
      </w:r>
      <w:proofErr w:type="spellStart"/>
      <w:r w:rsidRPr="0071526E">
        <w:rPr>
          <w:rFonts w:ascii="Helvetica Neue" w:eastAsia="Helvetica Neue" w:hAnsi="Helvetica Neue" w:cs="Helvetica Neue"/>
          <w:sz w:val="20"/>
          <w:szCs w:val="20"/>
        </w:rPr>
        <w:t>ItemRecordID</w:t>
      </w:r>
      <w:proofErr w:type="spellEnd"/>
    </w:p>
    <w:p w14:paraId="4A9E694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FROM </w:t>
      </w:r>
      <w:proofErr w:type="spellStart"/>
      <w:r w:rsidRPr="0071526E">
        <w:rPr>
          <w:rFonts w:ascii="Helvetica Neue" w:eastAsia="Helvetica Neue" w:hAnsi="Helvetica Neue" w:cs="Helvetica Neue"/>
          <w:sz w:val="20"/>
          <w:szCs w:val="20"/>
        </w:rPr>
        <w:t>CircItemRecords</w:t>
      </w:r>
      <w:proofErr w:type="spellEnd"/>
    </w:p>
    <w:p w14:paraId="3A3ADA42"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WHERE </w:t>
      </w:r>
      <w:proofErr w:type="spellStart"/>
      <w:r w:rsidRPr="0071526E">
        <w:rPr>
          <w:rFonts w:ascii="Helvetica Neue" w:eastAsia="Helvetica Neue" w:hAnsi="Helvetica Neue" w:cs="Helvetica Neue"/>
          <w:sz w:val="20"/>
          <w:szCs w:val="20"/>
        </w:rPr>
        <w:t>ShelfLocationID</w:t>
      </w:r>
      <w:proofErr w:type="spellEnd"/>
      <w:r w:rsidRPr="0071526E">
        <w:rPr>
          <w:rFonts w:ascii="Helvetica Neue" w:eastAsia="Helvetica Neue" w:hAnsi="Helvetica Neue" w:cs="Helvetica Neue"/>
          <w:sz w:val="20"/>
          <w:szCs w:val="20"/>
        </w:rPr>
        <w:t xml:space="preserve"> NOT IN</w:t>
      </w:r>
    </w:p>
    <w:p w14:paraId="7ED3F8A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(SELECT </w:t>
      </w:r>
      <w:proofErr w:type="spellStart"/>
      <w:r w:rsidRPr="0071526E">
        <w:rPr>
          <w:rFonts w:ascii="Helvetica Neue" w:eastAsia="Helvetica Neue" w:hAnsi="Helvetica Neue" w:cs="Helvetica Neue"/>
          <w:sz w:val="20"/>
          <w:szCs w:val="20"/>
        </w:rPr>
        <w:t>ShelfLocationID</w:t>
      </w:r>
      <w:proofErr w:type="spellEnd"/>
      <w:r w:rsidRPr="0071526E">
        <w:rPr>
          <w:rFonts w:ascii="Helvetica Neue" w:eastAsia="Helvetica Neue" w:hAnsi="Helvetica Neue" w:cs="Helvetica Neue"/>
          <w:sz w:val="20"/>
          <w:szCs w:val="20"/>
        </w:rPr>
        <w:t xml:space="preserve"> </w:t>
      </w:r>
    </w:p>
    <w:p w14:paraId="24F72757"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FROM </w:t>
      </w:r>
      <w:proofErr w:type="spellStart"/>
      <w:r w:rsidRPr="0071526E">
        <w:rPr>
          <w:rFonts w:ascii="Helvetica Neue" w:eastAsia="Helvetica Neue" w:hAnsi="Helvetica Neue" w:cs="Helvetica Neue"/>
          <w:sz w:val="20"/>
          <w:szCs w:val="20"/>
        </w:rPr>
        <w:t>ShelfLocations</w:t>
      </w:r>
      <w:proofErr w:type="spellEnd"/>
      <w:r w:rsidRPr="0071526E">
        <w:rPr>
          <w:rFonts w:ascii="Helvetica Neue" w:eastAsia="Helvetica Neue" w:hAnsi="Helvetica Neue" w:cs="Helvetica Neue"/>
          <w:sz w:val="20"/>
          <w:szCs w:val="20"/>
        </w:rPr>
        <w:t xml:space="preserve"> </w:t>
      </w:r>
    </w:p>
    <w:p w14:paraId="38ACF412"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WHERE Description NOT LIKE '%NEW%'</w:t>
      </w:r>
    </w:p>
    <w:p w14:paraId="5E1C2A9B"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 </w:t>
      </w:r>
    </w:p>
    <w:p w14:paraId="799B74DD"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AND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IN</w:t>
      </w:r>
    </w:p>
    <w:p w14:paraId="5BDF4C74"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(SELECT </w:t>
      </w:r>
      <w:proofErr w:type="spellStart"/>
      <w:r w:rsidRPr="0071526E">
        <w:rPr>
          <w:rFonts w:ascii="Helvetica Neue" w:eastAsia="Helvetica Neue" w:hAnsi="Helvetica Neue" w:cs="Helvetica Neue"/>
          <w:sz w:val="20"/>
          <w:szCs w:val="20"/>
        </w:rPr>
        <w:t>ItemRecordID</w:t>
      </w:r>
      <w:proofErr w:type="spellEnd"/>
    </w:p>
    <w:p w14:paraId="2084D5E2"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FROM </w:t>
      </w:r>
      <w:proofErr w:type="spellStart"/>
      <w:r w:rsidRPr="0071526E">
        <w:rPr>
          <w:rFonts w:ascii="Helvetica Neue" w:eastAsia="Helvetica Neue" w:hAnsi="Helvetica Neue" w:cs="Helvetica Neue"/>
          <w:sz w:val="20"/>
          <w:szCs w:val="20"/>
        </w:rPr>
        <w:t>ItemRecordDetails</w:t>
      </w:r>
      <w:proofErr w:type="spellEnd"/>
    </w:p>
    <w:p w14:paraId="230E0D7B"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WHERE </w:t>
      </w:r>
      <w:proofErr w:type="spellStart"/>
      <w:r w:rsidRPr="0071526E">
        <w:rPr>
          <w:rFonts w:ascii="Helvetica Neue" w:eastAsia="Helvetica Neue" w:hAnsi="Helvetica Neue" w:cs="Helvetica Neue"/>
          <w:sz w:val="20"/>
          <w:szCs w:val="20"/>
        </w:rPr>
        <w:t>CutterNumber</w:t>
      </w:r>
      <w:proofErr w:type="spellEnd"/>
      <w:r w:rsidRPr="0071526E">
        <w:rPr>
          <w:rFonts w:ascii="Helvetica Neue" w:eastAsia="Helvetica Neue" w:hAnsi="Helvetica Neue" w:cs="Helvetica Neue"/>
          <w:sz w:val="20"/>
          <w:szCs w:val="20"/>
        </w:rPr>
        <w:t xml:space="preserve"> BETWEEN '</w:t>
      </w:r>
      <w:proofErr w:type="spellStart"/>
      <w:r w:rsidRPr="0071526E">
        <w:rPr>
          <w:rFonts w:ascii="Helvetica Neue" w:eastAsia="Helvetica Neue" w:hAnsi="Helvetica Neue" w:cs="Helvetica Neue"/>
          <w:sz w:val="20"/>
          <w:szCs w:val="20"/>
        </w:rPr>
        <w:t>nvarchar</w:t>
      </w:r>
      <w:proofErr w:type="spellEnd"/>
      <w:r w:rsidRPr="0071526E">
        <w:rPr>
          <w:rFonts w:ascii="Helvetica Neue" w:eastAsia="Helvetica Neue" w:hAnsi="Helvetica Neue" w:cs="Helvetica Neue"/>
          <w:sz w:val="20"/>
          <w:szCs w:val="20"/>
        </w:rPr>
        <w:t>' AND '</w:t>
      </w:r>
      <w:proofErr w:type="spellStart"/>
      <w:r w:rsidRPr="0071526E">
        <w:rPr>
          <w:rFonts w:ascii="Helvetica Neue" w:eastAsia="Helvetica Neue" w:hAnsi="Helvetica Neue" w:cs="Helvetica Neue"/>
          <w:sz w:val="20"/>
          <w:szCs w:val="20"/>
        </w:rPr>
        <w:t>nvarchar</w:t>
      </w:r>
      <w:proofErr w:type="spellEnd"/>
      <w:r w:rsidRPr="0071526E">
        <w:rPr>
          <w:rFonts w:ascii="Helvetica Neue" w:eastAsia="Helvetica Neue" w:hAnsi="Helvetica Neue" w:cs="Helvetica Neue"/>
          <w:sz w:val="20"/>
          <w:szCs w:val="20"/>
        </w:rPr>
        <w:t>'</w:t>
      </w:r>
    </w:p>
    <w:p w14:paraId="6D27DB02"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t>
      </w:r>
    </w:p>
    <w:p w14:paraId="2D09C5D4"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AND </w:t>
      </w:r>
      <w:proofErr w:type="spellStart"/>
      <w:r w:rsidRPr="0071526E">
        <w:rPr>
          <w:rFonts w:ascii="Helvetica Neue" w:eastAsia="Helvetica Neue" w:hAnsi="Helvetica Neue" w:cs="Helvetica Neue"/>
          <w:sz w:val="20"/>
          <w:szCs w:val="20"/>
        </w:rPr>
        <w:t>ItemRecordID</w:t>
      </w:r>
      <w:proofErr w:type="spellEnd"/>
      <w:r w:rsidRPr="0071526E">
        <w:rPr>
          <w:rFonts w:ascii="Helvetica Neue" w:eastAsia="Helvetica Neue" w:hAnsi="Helvetica Neue" w:cs="Helvetica Neue"/>
          <w:sz w:val="20"/>
          <w:szCs w:val="20"/>
        </w:rPr>
        <w:t xml:space="preserve"> IN</w:t>
      </w:r>
    </w:p>
    <w:p w14:paraId="6AF7114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(SELECT </w:t>
      </w:r>
      <w:proofErr w:type="spellStart"/>
      <w:r w:rsidRPr="0071526E">
        <w:rPr>
          <w:rFonts w:ascii="Helvetica Neue" w:eastAsia="Helvetica Neue" w:hAnsi="Helvetica Neue" w:cs="Helvetica Neue"/>
          <w:sz w:val="20"/>
          <w:szCs w:val="20"/>
        </w:rPr>
        <w:t>ItemRecordID</w:t>
      </w:r>
      <w:proofErr w:type="spellEnd"/>
    </w:p>
    <w:p w14:paraId="235EEAFF"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FROM </w:t>
      </w:r>
      <w:proofErr w:type="spellStart"/>
      <w:r w:rsidRPr="0071526E">
        <w:rPr>
          <w:rFonts w:ascii="Helvetica Neue" w:eastAsia="Helvetica Neue" w:hAnsi="Helvetica Neue" w:cs="Helvetica Neue"/>
          <w:sz w:val="20"/>
          <w:szCs w:val="20"/>
        </w:rPr>
        <w:t>WeedingRecordSets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wrs</w:t>
      </w:r>
      <w:proofErr w:type="spellEnd"/>
    </w:p>
    <w:p w14:paraId="0B6A0B96"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INNER JOIN </w:t>
      </w:r>
      <w:proofErr w:type="spellStart"/>
      <w:r w:rsidRPr="0071526E">
        <w:rPr>
          <w:rFonts w:ascii="Helvetica Neue" w:eastAsia="Helvetica Neue" w:hAnsi="Helvetica Neue" w:cs="Helvetica Neue"/>
          <w:sz w:val="20"/>
          <w:szCs w:val="20"/>
        </w:rPr>
        <w:t>RecordSets</w:t>
      </w:r>
      <w:proofErr w:type="spellEnd"/>
      <w:r w:rsidRPr="0071526E">
        <w:rPr>
          <w:rFonts w:ascii="Helvetica Neue" w:eastAsia="Helvetica Neue" w:hAnsi="Helvetica Neue" w:cs="Helvetica Neue"/>
          <w:sz w:val="20"/>
          <w:szCs w:val="20"/>
        </w:rPr>
        <w:t xml:space="preserve"> </w:t>
      </w:r>
      <w:proofErr w:type="spellStart"/>
      <w:r w:rsidRPr="0071526E">
        <w:rPr>
          <w:rFonts w:ascii="Helvetica Neue" w:eastAsia="Helvetica Neue" w:hAnsi="Helvetica Neue" w:cs="Helvetica Neue"/>
          <w:sz w:val="20"/>
          <w:szCs w:val="20"/>
        </w:rPr>
        <w:t>rs</w:t>
      </w:r>
      <w:proofErr w:type="spellEnd"/>
    </w:p>
    <w:p w14:paraId="7E4B2FE3"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ON </w:t>
      </w:r>
      <w:proofErr w:type="spellStart"/>
      <w:proofErr w:type="gramStart"/>
      <w:r w:rsidRPr="0071526E">
        <w:rPr>
          <w:rFonts w:ascii="Helvetica Neue" w:eastAsia="Helvetica Neue" w:hAnsi="Helvetica Neue" w:cs="Helvetica Neue"/>
          <w:sz w:val="20"/>
          <w:szCs w:val="20"/>
        </w:rPr>
        <w:t>rs.RecordSetID</w:t>
      </w:r>
      <w:proofErr w:type="spellEnd"/>
      <w:proofErr w:type="gramEnd"/>
      <w:r w:rsidRPr="0071526E">
        <w:rPr>
          <w:rFonts w:ascii="Helvetica Neue" w:eastAsia="Helvetica Neue" w:hAnsi="Helvetica Neue" w:cs="Helvetica Neue"/>
          <w:sz w:val="20"/>
          <w:szCs w:val="20"/>
        </w:rPr>
        <w:t xml:space="preserve"> = </w:t>
      </w:r>
      <w:proofErr w:type="spellStart"/>
      <w:r w:rsidRPr="0071526E">
        <w:rPr>
          <w:rFonts w:ascii="Helvetica Neue" w:eastAsia="Helvetica Neue" w:hAnsi="Helvetica Neue" w:cs="Helvetica Neue"/>
          <w:sz w:val="20"/>
          <w:szCs w:val="20"/>
        </w:rPr>
        <w:t>wrs.RecordSetID</w:t>
      </w:r>
      <w:proofErr w:type="spellEnd"/>
    </w:p>
    <w:p w14:paraId="257912B9"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WHERE </w:t>
      </w:r>
      <w:proofErr w:type="spellStart"/>
      <w:proofErr w:type="gramStart"/>
      <w:r w:rsidRPr="0071526E">
        <w:rPr>
          <w:rFonts w:ascii="Helvetica Neue" w:eastAsia="Helvetica Neue" w:hAnsi="Helvetica Neue" w:cs="Helvetica Neue"/>
          <w:sz w:val="20"/>
          <w:szCs w:val="20"/>
        </w:rPr>
        <w:t>rs.Name</w:t>
      </w:r>
      <w:proofErr w:type="spellEnd"/>
      <w:proofErr w:type="gramEnd"/>
      <w:r w:rsidRPr="0071526E">
        <w:rPr>
          <w:rFonts w:ascii="Helvetica Neue" w:eastAsia="Helvetica Neue" w:hAnsi="Helvetica Neue" w:cs="Helvetica Neue"/>
          <w:sz w:val="20"/>
          <w:szCs w:val="20"/>
        </w:rPr>
        <w:t xml:space="preserve"> = 'nvarchar'</w:t>
      </w:r>
    </w:p>
    <w:p w14:paraId="30D01568" w14:textId="77777777"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sz w:val="20"/>
          <w:szCs w:val="20"/>
        </w:rPr>
        <w:t xml:space="preserve">   )</w:t>
      </w:r>
    </w:p>
    <w:p w14:paraId="6C3A088E" w14:textId="77777777" w:rsidR="00E87358" w:rsidRPr="0071526E" w:rsidRDefault="00E87358">
      <w:pPr>
        <w:spacing w:after="0"/>
        <w:rPr>
          <w:rFonts w:ascii="Helvetica Neue" w:eastAsia="Helvetica Neue" w:hAnsi="Helvetica Neue" w:cs="Helvetica Neue"/>
          <w:i/>
          <w:iCs/>
          <w:sz w:val="20"/>
          <w:szCs w:val="20"/>
        </w:rPr>
      </w:pPr>
    </w:p>
    <w:p w14:paraId="296EFD91" w14:textId="77777777" w:rsidR="0065173B" w:rsidRDefault="0065173B">
      <w:pPr>
        <w:spacing w:after="0"/>
        <w:rPr>
          <w:rFonts w:ascii="Helvetica Neue" w:eastAsia="Helvetica Neue" w:hAnsi="Helvetica Neue" w:cs="Helvetica Neue"/>
          <w:sz w:val="20"/>
          <w:szCs w:val="20"/>
        </w:rPr>
      </w:pPr>
    </w:p>
    <w:p w14:paraId="52E6D606" w14:textId="77777777" w:rsidR="0065173B" w:rsidRDefault="0065173B">
      <w:pPr>
        <w:spacing w:after="0"/>
        <w:rPr>
          <w:rFonts w:ascii="Helvetica Neue" w:eastAsia="Helvetica Neue" w:hAnsi="Helvetica Neue" w:cs="Helvetica Neue"/>
          <w:sz w:val="20"/>
          <w:szCs w:val="20"/>
        </w:rPr>
      </w:pPr>
    </w:p>
    <w:p w14:paraId="275DD0C4" w14:textId="77777777" w:rsidR="0065173B" w:rsidRDefault="0065173B">
      <w:pPr>
        <w:spacing w:after="0"/>
        <w:rPr>
          <w:rFonts w:ascii="Helvetica Neue" w:eastAsia="Helvetica Neue" w:hAnsi="Helvetica Neue" w:cs="Helvetica Neue"/>
          <w:sz w:val="20"/>
          <w:szCs w:val="20"/>
        </w:rPr>
      </w:pPr>
    </w:p>
    <w:p w14:paraId="15A9A3FC" w14:textId="77777777" w:rsidR="0065173B" w:rsidRDefault="0065173B">
      <w:pPr>
        <w:spacing w:after="0"/>
        <w:rPr>
          <w:rFonts w:ascii="Helvetica Neue" w:eastAsia="Helvetica Neue" w:hAnsi="Helvetica Neue" w:cs="Helvetica Neue"/>
          <w:sz w:val="20"/>
          <w:szCs w:val="20"/>
        </w:rPr>
      </w:pPr>
    </w:p>
    <w:p w14:paraId="5A49832C" w14:textId="77777777" w:rsidR="0065173B" w:rsidRDefault="0065173B">
      <w:pPr>
        <w:spacing w:after="0"/>
        <w:rPr>
          <w:rFonts w:ascii="Helvetica Neue" w:eastAsia="Helvetica Neue" w:hAnsi="Helvetica Neue" w:cs="Helvetica Neue"/>
          <w:sz w:val="20"/>
          <w:szCs w:val="20"/>
        </w:rPr>
      </w:pPr>
    </w:p>
    <w:p w14:paraId="3D8AB4A1" w14:textId="77777777" w:rsidR="0065173B" w:rsidRDefault="0065173B">
      <w:pPr>
        <w:spacing w:after="0"/>
        <w:rPr>
          <w:rFonts w:ascii="Helvetica Neue" w:eastAsia="Helvetica Neue" w:hAnsi="Helvetica Neue" w:cs="Helvetica Neue"/>
          <w:sz w:val="20"/>
          <w:szCs w:val="20"/>
        </w:rPr>
      </w:pPr>
    </w:p>
    <w:p w14:paraId="7B63B7AE" w14:textId="77777777" w:rsidR="0065173B" w:rsidRDefault="0065173B">
      <w:pPr>
        <w:spacing w:after="0"/>
        <w:rPr>
          <w:rFonts w:ascii="Helvetica Neue" w:eastAsia="Helvetica Neue" w:hAnsi="Helvetica Neue" w:cs="Helvetica Neue"/>
          <w:sz w:val="20"/>
          <w:szCs w:val="20"/>
        </w:rPr>
      </w:pPr>
    </w:p>
    <w:p w14:paraId="4F3B3699" w14:textId="77777777" w:rsidR="0065173B" w:rsidRDefault="0065173B">
      <w:pPr>
        <w:spacing w:after="0"/>
        <w:rPr>
          <w:rFonts w:ascii="Helvetica Neue" w:eastAsia="Helvetica Neue" w:hAnsi="Helvetica Neue" w:cs="Helvetica Neue"/>
          <w:sz w:val="20"/>
          <w:szCs w:val="20"/>
        </w:rPr>
      </w:pPr>
    </w:p>
    <w:p w14:paraId="7C18DC61" w14:textId="77777777" w:rsidR="0065173B" w:rsidRDefault="0065173B">
      <w:pPr>
        <w:spacing w:after="0"/>
        <w:rPr>
          <w:rFonts w:ascii="Helvetica Neue" w:eastAsia="Helvetica Neue" w:hAnsi="Helvetica Neue" w:cs="Helvetica Neue"/>
          <w:sz w:val="20"/>
          <w:szCs w:val="20"/>
        </w:rPr>
      </w:pPr>
    </w:p>
    <w:p w14:paraId="769C3648" w14:textId="77777777" w:rsidR="0065173B" w:rsidRDefault="0065173B">
      <w:pPr>
        <w:spacing w:after="0"/>
        <w:rPr>
          <w:rFonts w:ascii="Helvetica Neue" w:eastAsia="Helvetica Neue" w:hAnsi="Helvetica Neue" w:cs="Helvetica Neue"/>
          <w:sz w:val="20"/>
          <w:szCs w:val="20"/>
        </w:rPr>
      </w:pPr>
    </w:p>
    <w:p w14:paraId="39A3FEB8" w14:textId="77777777" w:rsidR="0065173B" w:rsidRDefault="0065173B">
      <w:pPr>
        <w:spacing w:after="0"/>
        <w:rPr>
          <w:rFonts w:ascii="Helvetica Neue" w:eastAsia="Helvetica Neue" w:hAnsi="Helvetica Neue" w:cs="Helvetica Neue"/>
          <w:sz w:val="20"/>
          <w:szCs w:val="20"/>
        </w:rPr>
      </w:pPr>
    </w:p>
    <w:p w14:paraId="4CCDF046" w14:textId="77777777" w:rsidR="0065173B" w:rsidRDefault="0065173B">
      <w:pPr>
        <w:spacing w:after="0"/>
        <w:rPr>
          <w:rFonts w:ascii="Helvetica Neue" w:eastAsia="Helvetica Neue" w:hAnsi="Helvetica Neue" w:cs="Helvetica Neue"/>
          <w:sz w:val="20"/>
          <w:szCs w:val="20"/>
        </w:rPr>
      </w:pPr>
    </w:p>
    <w:p w14:paraId="53E3F6A4" w14:textId="77777777" w:rsidR="0065173B" w:rsidRDefault="0065173B">
      <w:pPr>
        <w:spacing w:after="0"/>
        <w:rPr>
          <w:rFonts w:ascii="Helvetica Neue" w:eastAsia="Helvetica Neue" w:hAnsi="Helvetica Neue" w:cs="Helvetica Neue"/>
          <w:sz w:val="20"/>
          <w:szCs w:val="20"/>
        </w:rPr>
      </w:pPr>
    </w:p>
    <w:p w14:paraId="39724592" w14:textId="77777777" w:rsidR="0065173B" w:rsidRDefault="0065173B">
      <w:pPr>
        <w:spacing w:after="0"/>
        <w:rPr>
          <w:rFonts w:ascii="Helvetica Neue" w:eastAsia="Helvetica Neue" w:hAnsi="Helvetica Neue" w:cs="Helvetica Neue"/>
          <w:sz w:val="20"/>
          <w:szCs w:val="20"/>
        </w:rPr>
      </w:pPr>
    </w:p>
    <w:p w14:paraId="10F489B5" w14:textId="77777777" w:rsidR="0065173B" w:rsidRDefault="0065173B">
      <w:pPr>
        <w:spacing w:after="0"/>
        <w:rPr>
          <w:rFonts w:ascii="Helvetica Neue" w:eastAsia="Helvetica Neue" w:hAnsi="Helvetica Neue" w:cs="Helvetica Neue"/>
          <w:sz w:val="20"/>
          <w:szCs w:val="20"/>
        </w:rPr>
      </w:pPr>
    </w:p>
    <w:p w14:paraId="725FDCF7" w14:textId="77777777" w:rsidR="0065173B" w:rsidRDefault="0065173B">
      <w:pPr>
        <w:spacing w:after="0"/>
        <w:rPr>
          <w:rFonts w:ascii="Helvetica Neue" w:eastAsia="Helvetica Neue" w:hAnsi="Helvetica Neue" w:cs="Helvetica Neue"/>
          <w:sz w:val="20"/>
          <w:szCs w:val="20"/>
        </w:rPr>
      </w:pPr>
    </w:p>
    <w:p w14:paraId="1CE85352" w14:textId="77777777" w:rsidR="0065173B" w:rsidRDefault="0065173B">
      <w:pPr>
        <w:spacing w:after="0"/>
        <w:rPr>
          <w:rFonts w:ascii="Helvetica Neue" w:eastAsia="Helvetica Neue" w:hAnsi="Helvetica Neue" w:cs="Helvetica Neue"/>
          <w:sz w:val="20"/>
          <w:szCs w:val="20"/>
        </w:rPr>
      </w:pPr>
    </w:p>
    <w:p w14:paraId="19AA00DB" w14:textId="77777777" w:rsidR="0065173B" w:rsidRDefault="0065173B">
      <w:pPr>
        <w:spacing w:after="0"/>
        <w:rPr>
          <w:rFonts w:ascii="Helvetica Neue" w:eastAsia="Helvetica Neue" w:hAnsi="Helvetica Neue" w:cs="Helvetica Neue"/>
          <w:sz w:val="20"/>
          <w:szCs w:val="20"/>
        </w:rPr>
      </w:pPr>
    </w:p>
    <w:p w14:paraId="46930673" w14:textId="209545F8" w:rsidR="00897F31" w:rsidRPr="0065173B" w:rsidRDefault="00D417D1">
      <w:pPr>
        <w:spacing w:after="0"/>
        <w:rPr>
          <w:rFonts w:ascii="Helvetica Neue" w:eastAsia="Helvetica Neue" w:hAnsi="Helvetica Neue" w:cs="Helvetica Neue"/>
          <w:sz w:val="20"/>
          <w:szCs w:val="20"/>
        </w:rPr>
      </w:pPr>
      <w:r w:rsidRPr="0065173B">
        <w:rPr>
          <w:rFonts w:ascii="Helvetica Neue" w:eastAsia="Helvetica Neue" w:hAnsi="Helvetica Neue" w:cs="Helvetica Neue"/>
          <w:sz w:val="20"/>
          <w:szCs w:val="20"/>
        </w:rPr>
        <w:t>For Phase 3 inventory in spaces with multiple collections (for example, if your Adult and Young Adult audiobooks are interfiled):</w:t>
      </w:r>
    </w:p>
    <w:p w14:paraId="116AAE9B" w14:textId="67510D3F" w:rsidR="00CC6671" w:rsidRPr="0071526E" w:rsidRDefault="00CC6671">
      <w:pPr>
        <w:spacing w:after="0"/>
        <w:rPr>
          <w:rFonts w:ascii="Helvetica Neue" w:eastAsia="Helvetica Neue" w:hAnsi="Helvetica Neue" w:cs="Helvetica Neue"/>
          <w:sz w:val="20"/>
          <w:szCs w:val="20"/>
        </w:rPr>
      </w:pPr>
    </w:p>
    <w:p w14:paraId="3CC1949D"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696F265F"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681FF475"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IS NULL </w:t>
      </w:r>
    </w:p>
    <w:p w14:paraId="2CF22690"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60BE3807"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7C785CF3"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3092D282"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IN (int, int))</w:t>
      </w:r>
    </w:p>
    <w:p w14:paraId="223C2222" w14:textId="77777777" w:rsidR="00897F31" w:rsidRPr="0071526E" w:rsidRDefault="00897F31">
      <w:pPr>
        <w:spacing w:after="0"/>
        <w:rPr>
          <w:rFonts w:ascii="Helvetica Neue" w:eastAsia="Helvetica Neue" w:hAnsi="Helvetica Neue" w:cs="Helvetica Neue"/>
          <w:sz w:val="20"/>
          <w:szCs w:val="20"/>
        </w:rPr>
      </w:pPr>
    </w:p>
    <w:p w14:paraId="77F643CC" w14:textId="39395066"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By collection name:</w:t>
      </w:r>
    </w:p>
    <w:p w14:paraId="18ACF00B" w14:textId="77777777" w:rsidR="00CC6671" w:rsidRPr="0071526E" w:rsidRDefault="00CC6671">
      <w:pPr>
        <w:spacing w:after="0"/>
        <w:rPr>
          <w:rFonts w:ascii="Helvetica Neue" w:eastAsia="Helvetica Neue" w:hAnsi="Helvetica Neue" w:cs="Helvetica Neue"/>
          <w:sz w:val="20"/>
          <w:szCs w:val="20"/>
        </w:rPr>
      </w:pPr>
    </w:p>
    <w:p w14:paraId="05E2BE16"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66A30DB5"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1851D00B"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IS NULL </w:t>
      </w:r>
    </w:p>
    <w:p w14:paraId="15A6F012"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40548D40"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06BB9843" w14:textId="77777777" w:rsidR="00CC6671" w:rsidRPr="0071526E" w:rsidRDefault="00CC6671" w:rsidP="00CC6671">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2E1C11C7" w14:textId="3B0CDD0D" w:rsidR="00CC6671" w:rsidRPr="0071526E" w:rsidRDefault="00CC6671">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IN (SELECT </w:t>
      </w:r>
      <w:proofErr w:type="spellStart"/>
      <w:r w:rsidRPr="0071526E">
        <w:rPr>
          <w:rFonts w:ascii="Helvetica" w:hAnsi="Helvetica"/>
          <w:sz w:val="20"/>
          <w:szCs w:val="20"/>
        </w:rPr>
        <w:t>CollectionID</w:t>
      </w:r>
      <w:proofErr w:type="spellEnd"/>
      <w:r w:rsidRPr="0071526E">
        <w:rPr>
          <w:rFonts w:ascii="Helvetica" w:hAnsi="Helvetica"/>
          <w:sz w:val="20"/>
          <w:szCs w:val="20"/>
        </w:rPr>
        <w:t xml:space="preserve"> FROM Collections WHERE Name LIKE </w:t>
      </w:r>
      <w:r w:rsidR="00C1646F" w:rsidRPr="0071526E">
        <w:rPr>
          <w:rFonts w:ascii="Helvetica" w:hAnsi="Helvetica"/>
          <w:sz w:val="20"/>
          <w:szCs w:val="20"/>
        </w:rPr>
        <w:t>'</w:t>
      </w:r>
      <w:proofErr w:type="spellStart"/>
      <w:r w:rsidR="00C1646F" w:rsidRPr="0071526E">
        <w:rPr>
          <w:rFonts w:ascii="Helvetica" w:hAnsi="Helvetica"/>
          <w:sz w:val="20"/>
          <w:szCs w:val="20"/>
        </w:rPr>
        <w:t>nvarchar</w:t>
      </w:r>
      <w:proofErr w:type="spellEnd"/>
      <w:r w:rsidR="00C1646F" w:rsidRPr="0071526E">
        <w:rPr>
          <w:rFonts w:ascii="Helvetica" w:hAnsi="Helvetica"/>
          <w:sz w:val="20"/>
          <w:szCs w:val="20"/>
        </w:rPr>
        <w:t>'</w:t>
      </w:r>
      <w:r w:rsidRPr="0071526E">
        <w:rPr>
          <w:rFonts w:ascii="Helvetica" w:hAnsi="Helvetica"/>
          <w:sz w:val="20"/>
          <w:szCs w:val="20"/>
        </w:rPr>
        <w:t>))</w:t>
      </w:r>
    </w:p>
    <w:p w14:paraId="0167804E" w14:textId="77777777" w:rsidR="0065173B" w:rsidRDefault="0065173B">
      <w:pPr>
        <w:spacing w:after="0"/>
        <w:rPr>
          <w:rFonts w:ascii="Helvetica Neue" w:eastAsia="Helvetica Neue" w:hAnsi="Helvetica Neue" w:cs="Helvetica Neue"/>
          <w:i/>
          <w:iCs/>
          <w:sz w:val="20"/>
          <w:szCs w:val="20"/>
        </w:rPr>
      </w:pPr>
    </w:p>
    <w:p w14:paraId="343A05E2" w14:textId="06FBB550" w:rsidR="00897F31" w:rsidRPr="0065173B" w:rsidRDefault="00D417D1">
      <w:pPr>
        <w:spacing w:after="0"/>
        <w:rPr>
          <w:rFonts w:ascii="Helvetica Neue" w:eastAsia="Helvetica Neue" w:hAnsi="Helvetica Neue" w:cs="Helvetica Neue"/>
          <w:sz w:val="20"/>
          <w:szCs w:val="20"/>
        </w:rPr>
      </w:pPr>
      <w:r w:rsidRPr="0065173B">
        <w:rPr>
          <w:rFonts w:ascii="Helvetica Neue" w:eastAsia="Helvetica Neue" w:hAnsi="Helvetica Neue" w:cs="Helvetica Neue"/>
          <w:sz w:val="20"/>
          <w:szCs w:val="20"/>
        </w:rPr>
        <w:t>For Phase 3 inventory once the NULL status is no longer applicable (that is, the ball's been rolling and you have already done inventory in this section before):</w:t>
      </w:r>
    </w:p>
    <w:p w14:paraId="310076CF" w14:textId="77777777" w:rsidR="00897F31" w:rsidRPr="0071526E" w:rsidRDefault="00897F31">
      <w:pPr>
        <w:spacing w:after="0"/>
        <w:rPr>
          <w:rFonts w:ascii="Helvetica Neue" w:eastAsia="Helvetica Neue" w:hAnsi="Helvetica Neue" w:cs="Helvetica Neue"/>
          <w:sz w:val="20"/>
          <w:szCs w:val="20"/>
        </w:rPr>
      </w:pPr>
    </w:p>
    <w:p w14:paraId="4302242D"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4432AF69"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6780198C" w14:textId="16B573C8"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&lt;= </w:t>
      </w:r>
      <w:proofErr w:type="gramStart"/>
      <w:r w:rsidRPr="0071526E">
        <w:rPr>
          <w:rFonts w:ascii="Helvetica" w:hAnsi="Helvetica"/>
          <w:sz w:val="20"/>
          <w:szCs w:val="20"/>
        </w:rPr>
        <w:t>DATEADD(</w:t>
      </w:r>
      <w:proofErr w:type="gramEnd"/>
      <w:r w:rsidRPr="0071526E">
        <w:rPr>
          <w:rFonts w:ascii="Helvetica" w:hAnsi="Helvetica"/>
          <w:sz w:val="20"/>
          <w:szCs w:val="20"/>
        </w:rPr>
        <w:t xml:space="preserve">YEAR, -1, CURRENT_TIMESTAMP) </w:t>
      </w:r>
    </w:p>
    <w:p w14:paraId="3860F7DC"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7B119141"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6BFE5EC0"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1885DA92"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 int)</w:t>
      </w:r>
    </w:p>
    <w:p w14:paraId="2C8D2828" w14:textId="77777777" w:rsidR="00897F31" w:rsidRPr="0071526E" w:rsidRDefault="00897F31">
      <w:pPr>
        <w:spacing w:after="0"/>
        <w:rPr>
          <w:rFonts w:ascii="Helvetica Neue" w:eastAsia="Helvetica Neue" w:hAnsi="Helvetica Neue" w:cs="Helvetica Neue"/>
          <w:sz w:val="20"/>
          <w:szCs w:val="20"/>
        </w:rPr>
      </w:pPr>
    </w:p>
    <w:p w14:paraId="05A89835" w14:textId="796A4C30" w:rsidR="00897F31" w:rsidRPr="0065173B" w:rsidRDefault="00D417D1">
      <w:pPr>
        <w:spacing w:after="0"/>
        <w:rPr>
          <w:rFonts w:ascii="Helvetica Neue" w:eastAsia="Helvetica Neue" w:hAnsi="Helvetica Neue" w:cs="Helvetica Neue"/>
          <w:i/>
          <w:iCs/>
          <w:sz w:val="20"/>
          <w:szCs w:val="20"/>
        </w:rPr>
      </w:pPr>
      <w:r w:rsidRPr="0065173B">
        <w:rPr>
          <w:rFonts w:ascii="Helvetica Neue" w:eastAsia="Helvetica Neue" w:hAnsi="Helvetica Neue" w:cs="Helvetica Neue"/>
          <w:i/>
          <w:iCs/>
          <w:sz w:val="20"/>
          <w:szCs w:val="20"/>
        </w:rPr>
        <w:t>By collection name:</w:t>
      </w:r>
    </w:p>
    <w:p w14:paraId="2FE3D0AB" w14:textId="77777777" w:rsidR="00897F31" w:rsidRPr="0071526E" w:rsidRDefault="00897F31">
      <w:pPr>
        <w:spacing w:after="0"/>
        <w:rPr>
          <w:rFonts w:ascii="Helvetica Neue" w:eastAsia="Helvetica Neue" w:hAnsi="Helvetica Neue" w:cs="Helvetica Neue"/>
          <w:sz w:val="20"/>
          <w:szCs w:val="20"/>
        </w:rPr>
      </w:pPr>
    </w:p>
    <w:p w14:paraId="45701F0A"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7963A649"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FROM </w:t>
      </w:r>
      <w:proofErr w:type="spellStart"/>
      <w:r w:rsidRPr="0071526E">
        <w:rPr>
          <w:rFonts w:ascii="Helvetica" w:hAnsi="Helvetica"/>
          <w:sz w:val="20"/>
          <w:szCs w:val="20"/>
        </w:rPr>
        <w:t>ItemRecordDetails</w:t>
      </w:r>
      <w:proofErr w:type="spellEnd"/>
      <w:r w:rsidRPr="0071526E">
        <w:rPr>
          <w:rFonts w:ascii="Helvetica" w:hAnsi="Helvetica"/>
          <w:sz w:val="20"/>
          <w:szCs w:val="20"/>
        </w:rPr>
        <w:t xml:space="preserve"> </w:t>
      </w:r>
    </w:p>
    <w:p w14:paraId="7EEF2EAF"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WHERE </w:t>
      </w:r>
      <w:proofErr w:type="spellStart"/>
      <w:r w:rsidRPr="0071526E">
        <w:rPr>
          <w:rFonts w:ascii="Helvetica" w:hAnsi="Helvetica"/>
          <w:sz w:val="20"/>
          <w:szCs w:val="20"/>
        </w:rPr>
        <w:t>LastInventoryDate</w:t>
      </w:r>
      <w:proofErr w:type="spellEnd"/>
      <w:r w:rsidRPr="0071526E">
        <w:rPr>
          <w:rFonts w:ascii="Helvetica" w:hAnsi="Helvetica"/>
          <w:sz w:val="20"/>
          <w:szCs w:val="20"/>
        </w:rPr>
        <w:t xml:space="preserve"> &lt;= </w:t>
      </w:r>
      <w:proofErr w:type="gramStart"/>
      <w:r w:rsidRPr="0071526E">
        <w:rPr>
          <w:rFonts w:ascii="Helvetica" w:hAnsi="Helvetica"/>
          <w:sz w:val="20"/>
          <w:szCs w:val="20"/>
        </w:rPr>
        <w:t>DATEADD(</w:t>
      </w:r>
      <w:proofErr w:type="gramEnd"/>
      <w:r w:rsidRPr="0071526E">
        <w:rPr>
          <w:rFonts w:ascii="Helvetica" w:hAnsi="Helvetica"/>
          <w:sz w:val="20"/>
          <w:szCs w:val="20"/>
        </w:rPr>
        <w:t xml:space="preserve">YEAR, -1, CURRENT_TIMESTAMP) </w:t>
      </w:r>
    </w:p>
    <w:p w14:paraId="38DEECA1"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AND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IN </w:t>
      </w:r>
    </w:p>
    <w:p w14:paraId="5B28BC78"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(SELECT </w:t>
      </w:r>
      <w:proofErr w:type="spellStart"/>
      <w:r w:rsidRPr="0071526E">
        <w:rPr>
          <w:rFonts w:ascii="Helvetica" w:hAnsi="Helvetica"/>
          <w:sz w:val="20"/>
          <w:szCs w:val="20"/>
        </w:rPr>
        <w:t>ItemRecordID</w:t>
      </w:r>
      <w:proofErr w:type="spellEnd"/>
      <w:r w:rsidRPr="0071526E">
        <w:rPr>
          <w:rFonts w:ascii="Helvetica" w:hAnsi="Helvetica"/>
          <w:sz w:val="20"/>
          <w:szCs w:val="20"/>
        </w:rPr>
        <w:t xml:space="preserve"> </w:t>
      </w:r>
    </w:p>
    <w:p w14:paraId="44D33B95"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FROM </w:t>
      </w:r>
      <w:proofErr w:type="spellStart"/>
      <w:r w:rsidRPr="0071526E">
        <w:rPr>
          <w:rFonts w:ascii="Helvetica" w:hAnsi="Helvetica"/>
          <w:sz w:val="20"/>
          <w:szCs w:val="20"/>
        </w:rPr>
        <w:t>CircItemRecords</w:t>
      </w:r>
      <w:proofErr w:type="spellEnd"/>
      <w:r w:rsidRPr="0071526E">
        <w:rPr>
          <w:rFonts w:ascii="Helvetica" w:hAnsi="Helvetica"/>
          <w:sz w:val="20"/>
          <w:szCs w:val="20"/>
        </w:rPr>
        <w:t xml:space="preserve"> </w:t>
      </w:r>
    </w:p>
    <w:p w14:paraId="2F460D51"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WHERE </w:t>
      </w:r>
      <w:proofErr w:type="spellStart"/>
      <w:r w:rsidRPr="0071526E">
        <w:rPr>
          <w:rFonts w:ascii="Helvetica" w:hAnsi="Helvetica"/>
          <w:sz w:val="20"/>
          <w:szCs w:val="20"/>
        </w:rPr>
        <w:t>AssignedCollectionID</w:t>
      </w:r>
      <w:proofErr w:type="spellEnd"/>
      <w:r w:rsidRPr="0071526E">
        <w:rPr>
          <w:rFonts w:ascii="Helvetica" w:hAnsi="Helvetica"/>
          <w:sz w:val="20"/>
          <w:szCs w:val="20"/>
        </w:rPr>
        <w:t xml:space="preserve"> IN SELECT </w:t>
      </w:r>
      <w:proofErr w:type="spellStart"/>
      <w:r w:rsidRPr="0071526E">
        <w:rPr>
          <w:rFonts w:ascii="Helvetica" w:hAnsi="Helvetica"/>
          <w:sz w:val="20"/>
          <w:szCs w:val="20"/>
        </w:rPr>
        <w:t>CollectionID</w:t>
      </w:r>
      <w:proofErr w:type="spellEnd"/>
    </w:p>
    <w:p w14:paraId="2D79AABA" w14:textId="77777777"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FROM Collections</w:t>
      </w:r>
    </w:p>
    <w:p w14:paraId="2F97744B" w14:textId="63FF537C" w:rsidR="00A06BB6" w:rsidRPr="0071526E" w:rsidRDefault="00A06BB6" w:rsidP="00A06BB6">
      <w:pPr>
        <w:spacing w:after="0"/>
        <w:rPr>
          <w:rFonts w:ascii="Helvetica" w:hAnsi="Helvetica"/>
          <w:sz w:val="20"/>
          <w:szCs w:val="20"/>
        </w:rPr>
      </w:pPr>
      <w:r w:rsidRPr="0071526E">
        <w:rPr>
          <w:rFonts w:ascii="Helvetica" w:hAnsi="Helvetica"/>
          <w:sz w:val="20"/>
          <w:szCs w:val="20"/>
        </w:rPr>
        <w:t xml:space="preserve">   WHERE Name = </w:t>
      </w:r>
      <w:r w:rsidR="00CC6671" w:rsidRPr="0071526E">
        <w:rPr>
          <w:rFonts w:ascii="Helvetica" w:hAnsi="Helvetica"/>
          <w:sz w:val="20"/>
          <w:szCs w:val="20"/>
        </w:rPr>
        <w:t>'</w:t>
      </w:r>
      <w:proofErr w:type="spellStart"/>
      <w:r w:rsidR="00CC6671" w:rsidRPr="0071526E">
        <w:rPr>
          <w:rFonts w:ascii="Helvetica" w:hAnsi="Helvetica"/>
          <w:sz w:val="20"/>
          <w:szCs w:val="20"/>
        </w:rPr>
        <w:t>nvarchar</w:t>
      </w:r>
      <w:proofErr w:type="spellEnd"/>
      <w:r w:rsidR="00CC6671" w:rsidRPr="0071526E">
        <w:rPr>
          <w:rFonts w:ascii="Helvetica" w:hAnsi="Helvetica"/>
          <w:sz w:val="20"/>
          <w:szCs w:val="20"/>
        </w:rPr>
        <w:t>'</w:t>
      </w:r>
    </w:p>
    <w:p w14:paraId="34633D21" w14:textId="7DF9B7D5" w:rsidR="00897F31" w:rsidRPr="0071526E" w:rsidRDefault="00A06BB6">
      <w:pPr>
        <w:spacing w:after="0"/>
        <w:rPr>
          <w:rFonts w:ascii="Helvetica Neue" w:eastAsia="Helvetica Neue" w:hAnsi="Helvetica Neue" w:cs="Helvetica Neue"/>
          <w:b/>
          <w:bCs/>
          <w:sz w:val="20"/>
          <w:szCs w:val="20"/>
          <w:u w:val="single"/>
        </w:rPr>
      </w:pPr>
      <w:r w:rsidRPr="0071526E">
        <w:rPr>
          <w:rFonts w:ascii="Helvetica" w:hAnsi="Helvetica"/>
          <w:sz w:val="20"/>
          <w:szCs w:val="20"/>
        </w:rPr>
        <w:t xml:space="preserve">   ))</w:t>
      </w:r>
    </w:p>
    <w:p w14:paraId="629E1151" w14:textId="77777777" w:rsidR="002C5448" w:rsidRPr="0071526E" w:rsidRDefault="002C5448">
      <w:pPr>
        <w:spacing w:after="0"/>
        <w:rPr>
          <w:rFonts w:ascii="Helvetica Neue" w:eastAsia="Helvetica Neue" w:hAnsi="Helvetica Neue" w:cs="Helvetica Neue"/>
          <w:b/>
          <w:bCs/>
          <w:sz w:val="20"/>
          <w:szCs w:val="20"/>
          <w:u w:val="single"/>
        </w:rPr>
      </w:pPr>
    </w:p>
    <w:p w14:paraId="3BBC7095" w14:textId="77777777" w:rsidR="0071526E" w:rsidRDefault="0071526E">
      <w:pPr>
        <w:spacing w:after="0"/>
        <w:rPr>
          <w:rFonts w:ascii="Helvetica Neue" w:eastAsia="Helvetica Neue" w:hAnsi="Helvetica Neue" w:cs="Helvetica Neue"/>
          <w:b/>
          <w:bCs/>
          <w:sz w:val="20"/>
          <w:szCs w:val="20"/>
          <w:u w:val="single"/>
        </w:rPr>
      </w:pPr>
    </w:p>
    <w:p w14:paraId="429683EF" w14:textId="77777777" w:rsidR="0071526E" w:rsidRDefault="0071526E">
      <w:pPr>
        <w:spacing w:after="0"/>
        <w:rPr>
          <w:rFonts w:ascii="Helvetica Neue" w:eastAsia="Helvetica Neue" w:hAnsi="Helvetica Neue" w:cs="Helvetica Neue"/>
          <w:b/>
          <w:bCs/>
          <w:sz w:val="20"/>
          <w:szCs w:val="20"/>
          <w:u w:val="single"/>
        </w:rPr>
      </w:pPr>
    </w:p>
    <w:p w14:paraId="583ED093" w14:textId="77777777" w:rsidR="0071526E" w:rsidRDefault="0071526E">
      <w:pPr>
        <w:spacing w:after="0"/>
        <w:rPr>
          <w:rFonts w:ascii="Helvetica Neue" w:eastAsia="Helvetica Neue" w:hAnsi="Helvetica Neue" w:cs="Helvetica Neue"/>
          <w:b/>
          <w:bCs/>
          <w:sz w:val="20"/>
          <w:szCs w:val="20"/>
          <w:u w:val="single"/>
        </w:rPr>
      </w:pPr>
    </w:p>
    <w:p w14:paraId="656D94D4" w14:textId="77777777" w:rsidR="0065173B" w:rsidRDefault="0065173B">
      <w:pPr>
        <w:spacing w:after="0"/>
        <w:rPr>
          <w:rFonts w:ascii="Helvetica Neue" w:eastAsia="Helvetica Neue" w:hAnsi="Helvetica Neue" w:cs="Helvetica Neue"/>
          <w:b/>
          <w:bCs/>
          <w:sz w:val="20"/>
          <w:szCs w:val="20"/>
          <w:u w:val="single"/>
        </w:rPr>
      </w:pPr>
    </w:p>
    <w:p w14:paraId="5E2CEF95" w14:textId="29EF8928" w:rsidR="00897F31" w:rsidRPr="0071526E" w:rsidRDefault="00D417D1">
      <w:pPr>
        <w:spacing w:after="0"/>
        <w:rPr>
          <w:rFonts w:ascii="Helvetica Neue" w:eastAsia="Helvetica Neue" w:hAnsi="Helvetica Neue" w:cs="Helvetica Neue"/>
          <w:sz w:val="20"/>
          <w:szCs w:val="20"/>
        </w:rPr>
      </w:pPr>
      <w:r w:rsidRPr="0071526E">
        <w:rPr>
          <w:rFonts w:ascii="Helvetica Neue" w:eastAsia="Helvetica Neue" w:hAnsi="Helvetica Neue" w:cs="Helvetica Neue"/>
          <w:b/>
          <w:bCs/>
          <w:sz w:val="20"/>
          <w:szCs w:val="20"/>
          <w:u w:val="single"/>
        </w:rPr>
        <w:t>Postscript Considerations</w:t>
      </w:r>
    </w:p>
    <w:p w14:paraId="7CF003BD" w14:textId="77777777" w:rsidR="00897F31" w:rsidRPr="0071526E" w:rsidRDefault="00897F31">
      <w:pPr>
        <w:spacing w:after="0"/>
        <w:rPr>
          <w:rFonts w:ascii="Helvetica Neue" w:eastAsia="Helvetica Neue" w:hAnsi="Helvetica Neue" w:cs="Helvetica Neue"/>
          <w:sz w:val="20"/>
          <w:szCs w:val="20"/>
        </w:rPr>
      </w:pPr>
    </w:p>
    <w:p w14:paraId="1ECC56FC" w14:textId="07EF5289" w:rsidR="00897F31" w:rsidRPr="0071526E" w:rsidRDefault="007B079E">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00CC7751" w:rsidRPr="0071526E">
        <w:rPr>
          <w:rFonts w:ascii="Helvetica Neue" w:eastAsia="Helvetica Neue" w:hAnsi="Helvetica Neue" w:cs="Helvetica Neue"/>
          <w:sz w:val="20"/>
          <w:szCs w:val="20"/>
        </w:rPr>
        <w:t>Awareness of library programs and events that impact circulation of collections must be noted when inventorying – collections in regular, rapid rotation being sequestered for periods of low activity.</w:t>
      </w:r>
    </w:p>
    <w:p w14:paraId="6F2E6BB5" w14:textId="77777777" w:rsidR="00897F31" w:rsidRPr="0071526E" w:rsidRDefault="00897F31">
      <w:pPr>
        <w:spacing w:after="0"/>
        <w:rPr>
          <w:rFonts w:ascii="Helvetica Neue" w:eastAsia="Helvetica Neue" w:hAnsi="Helvetica Neue" w:cs="Helvetica Neue"/>
          <w:sz w:val="20"/>
          <w:szCs w:val="20"/>
        </w:rPr>
      </w:pPr>
    </w:p>
    <w:p w14:paraId="62E6F656" w14:textId="7B200D4B" w:rsidR="00897F31" w:rsidRPr="0071526E" w:rsidRDefault="007B079E">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00D417D1" w:rsidRPr="0071526E">
        <w:rPr>
          <w:rFonts w:ascii="Helvetica Neue" w:eastAsia="Helvetica Neue" w:hAnsi="Helvetica Neue" w:cs="Helvetica Neue"/>
          <w:sz w:val="20"/>
          <w:szCs w:val="20"/>
        </w:rPr>
        <w:t>Reporting for other purposes (</w:t>
      </w:r>
      <w:proofErr w:type="spellStart"/>
      <w:r w:rsidR="00D417D1" w:rsidRPr="0071526E">
        <w:rPr>
          <w:rFonts w:ascii="Helvetica Neue" w:eastAsia="Helvetica Neue" w:hAnsi="Helvetica Neue" w:cs="Helvetica Neue"/>
          <w:sz w:val="20"/>
          <w:szCs w:val="20"/>
        </w:rPr>
        <w:t>SimplyReports</w:t>
      </w:r>
      <w:proofErr w:type="spellEnd"/>
      <w:r w:rsidR="00D417D1" w:rsidRPr="0071526E">
        <w:rPr>
          <w:rFonts w:ascii="Helvetica Neue" w:eastAsia="Helvetica Neue" w:hAnsi="Helvetica Neue" w:cs="Helvetica Neue"/>
          <w:sz w:val="20"/>
          <w:szCs w:val="20"/>
        </w:rPr>
        <w:t xml:space="preserve"> weeding lists, principally) </w:t>
      </w:r>
      <w:r w:rsidR="002C5448" w:rsidRPr="0071526E">
        <w:rPr>
          <w:rFonts w:ascii="Helvetica Neue" w:eastAsia="Helvetica Neue" w:hAnsi="Helvetica Neue" w:cs="Helvetica Neue"/>
          <w:sz w:val="20"/>
          <w:szCs w:val="20"/>
        </w:rPr>
        <w:t>is potentially</w:t>
      </w:r>
      <w:r w:rsidR="00D417D1" w:rsidRPr="0071526E">
        <w:rPr>
          <w:rFonts w:ascii="Helvetica Neue" w:eastAsia="Helvetica Neue" w:hAnsi="Helvetica Neue" w:cs="Helvetica Neue"/>
          <w:sz w:val="20"/>
          <w:szCs w:val="20"/>
        </w:rPr>
        <w:t xml:space="preserve"> affected by this process, as the Inventory check in/bibliographic modification are classed by Polaris as circ activity. </w:t>
      </w:r>
      <w:r w:rsidR="00583405">
        <w:rPr>
          <w:rFonts w:ascii="Helvetica Neue" w:eastAsia="Helvetica Neue" w:hAnsi="Helvetica Neue" w:cs="Helvetica Neue"/>
          <w:sz w:val="20"/>
          <w:szCs w:val="20"/>
        </w:rPr>
        <w:t>A</w:t>
      </w:r>
      <w:r w:rsidR="00D417D1" w:rsidRPr="0071526E">
        <w:rPr>
          <w:rFonts w:ascii="Helvetica Neue" w:eastAsia="Helvetica Neue" w:hAnsi="Helvetica Neue" w:cs="Helvetica Neue"/>
          <w:sz w:val="20"/>
          <w:szCs w:val="20"/>
        </w:rPr>
        <w:t xml:space="preserve">n adjustment of procedural from “Item Last Circ Activity Date” to “Item Last Check </w:t>
      </w:r>
      <w:proofErr w:type="gramStart"/>
      <w:r w:rsidR="00D417D1" w:rsidRPr="0071526E">
        <w:rPr>
          <w:rFonts w:ascii="Helvetica Neue" w:eastAsia="Helvetica Neue" w:hAnsi="Helvetica Neue" w:cs="Helvetica Neue"/>
          <w:sz w:val="20"/>
          <w:szCs w:val="20"/>
        </w:rPr>
        <w:t>In</w:t>
      </w:r>
      <w:proofErr w:type="gramEnd"/>
      <w:r w:rsidR="00D417D1" w:rsidRPr="0071526E">
        <w:rPr>
          <w:rFonts w:ascii="Helvetica Neue" w:eastAsia="Helvetica Neue" w:hAnsi="Helvetica Neue" w:cs="Helvetica Neue"/>
          <w:sz w:val="20"/>
          <w:szCs w:val="20"/>
        </w:rPr>
        <w:t xml:space="preserve"> Date”, or whichever specific action you are seeking to gauge by, will be in order.</w:t>
      </w:r>
    </w:p>
    <w:p w14:paraId="51853D8C" w14:textId="77777777" w:rsidR="00897F31" w:rsidRPr="0071526E" w:rsidRDefault="00897F31">
      <w:pPr>
        <w:spacing w:after="0"/>
        <w:rPr>
          <w:rFonts w:ascii="Helvetica Neue" w:eastAsia="Helvetica Neue" w:hAnsi="Helvetica Neue" w:cs="Helvetica Neue"/>
          <w:sz w:val="20"/>
          <w:szCs w:val="20"/>
        </w:rPr>
      </w:pPr>
    </w:p>
    <w:p w14:paraId="7F970ACF" w14:textId="29E1492D" w:rsidR="00897F31" w:rsidRPr="0071526E" w:rsidRDefault="007B079E">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00D417D1" w:rsidRPr="0071526E">
        <w:rPr>
          <w:rFonts w:ascii="Helvetica Neue" w:eastAsia="Helvetica Neue" w:hAnsi="Helvetica Neue" w:cs="Helvetica Neue"/>
          <w:sz w:val="20"/>
          <w:szCs w:val="20"/>
        </w:rPr>
        <w:t>Tracking progress of areas inventoried is an essential consideration. This being emphasized, data collection and reporting on inventoried status in given spaces is, understandably, independent of Polaris; and our own journey to clear data presentation has been a rocky one</w:t>
      </w:r>
      <w:r w:rsidR="00CC7751" w:rsidRPr="0071526E">
        <w:rPr>
          <w:rFonts w:ascii="Helvetica Neue" w:eastAsia="Helvetica Neue" w:hAnsi="Helvetica Neue" w:cs="Helvetica Neue"/>
          <w:sz w:val="20"/>
          <w:szCs w:val="20"/>
        </w:rPr>
        <w:t>. Presently we are utilizing</w:t>
      </w:r>
      <w:r w:rsidR="00D417D1" w:rsidRPr="0071526E">
        <w:rPr>
          <w:rFonts w:ascii="Helvetica Neue" w:eastAsia="Helvetica Neue" w:hAnsi="Helvetica Neue" w:cs="Helvetica Neue"/>
          <w:sz w:val="20"/>
          <w:szCs w:val="20"/>
        </w:rPr>
        <w:t xml:space="preserve"> Google</w:t>
      </w:r>
      <w:r w:rsidR="00CC7751" w:rsidRPr="0071526E">
        <w:rPr>
          <w:rFonts w:ascii="Helvetica Neue" w:eastAsia="Helvetica Neue" w:hAnsi="Helvetica Neue" w:cs="Helvetica Neue"/>
          <w:sz w:val="20"/>
          <w:szCs w:val="20"/>
        </w:rPr>
        <w:t>’s</w:t>
      </w:r>
      <w:r w:rsidR="00D417D1" w:rsidRPr="0071526E">
        <w:rPr>
          <w:rFonts w:ascii="Helvetica Neue" w:eastAsia="Helvetica Neue" w:hAnsi="Helvetica Neue" w:cs="Helvetica Neue"/>
          <w:sz w:val="20"/>
          <w:szCs w:val="20"/>
        </w:rPr>
        <w:t xml:space="preserve"> cloud-based </w:t>
      </w:r>
      <w:r w:rsidR="00CC7751" w:rsidRPr="0071526E">
        <w:rPr>
          <w:rFonts w:ascii="Helvetica Neue" w:eastAsia="Helvetica Neue" w:hAnsi="Helvetica Neue" w:cs="Helvetica Neue"/>
          <w:sz w:val="20"/>
          <w:szCs w:val="20"/>
        </w:rPr>
        <w:t>Sheets</w:t>
      </w:r>
      <w:r w:rsidR="00D417D1" w:rsidRPr="0071526E">
        <w:rPr>
          <w:rFonts w:ascii="Helvetica Neue" w:eastAsia="Helvetica Neue" w:hAnsi="Helvetica Neue" w:cs="Helvetica Neue"/>
          <w:sz w:val="20"/>
          <w:szCs w:val="20"/>
        </w:rPr>
        <w:t xml:space="preserve"> to allow for </w:t>
      </w:r>
      <w:r>
        <w:rPr>
          <w:rFonts w:ascii="Helvetica Neue" w:eastAsia="Helvetica Neue" w:hAnsi="Helvetica Neue" w:cs="Helvetica Neue"/>
          <w:sz w:val="20"/>
          <w:szCs w:val="20"/>
        </w:rPr>
        <w:t>multiple</w:t>
      </w:r>
      <w:r w:rsidR="00D417D1" w:rsidRPr="0071526E">
        <w:rPr>
          <w:rFonts w:ascii="Helvetica Neue" w:eastAsia="Helvetica Neue" w:hAnsi="Helvetica Neue" w:cs="Helvetica Neue"/>
          <w:sz w:val="20"/>
          <w:szCs w:val="20"/>
        </w:rPr>
        <w:t xml:space="preserve"> work station input.</w:t>
      </w:r>
    </w:p>
    <w:p w14:paraId="2186FA00" w14:textId="77777777" w:rsidR="00170907" w:rsidRPr="0071526E" w:rsidRDefault="00170907">
      <w:pPr>
        <w:spacing w:after="0"/>
        <w:rPr>
          <w:rFonts w:ascii="Helvetica Neue" w:eastAsia="Helvetica Neue" w:hAnsi="Helvetica Neue" w:cs="Helvetica Neue"/>
          <w:sz w:val="20"/>
          <w:szCs w:val="20"/>
        </w:rPr>
      </w:pPr>
    </w:p>
    <w:p w14:paraId="557D9594" w14:textId="00450076" w:rsidR="00170907" w:rsidRPr="0071526E" w:rsidRDefault="00584414">
      <w:pPr>
        <w:spacing w:after="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r w:rsidR="00170907" w:rsidRPr="00584414">
        <w:rPr>
          <w:rFonts w:ascii="Helvetica Neue" w:eastAsia="Helvetica Neue" w:hAnsi="Helvetica Neue" w:cs="Helvetica Neue"/>
          <w:sz w:val="20"/>
          <w:szCs w:val="20"/>
        </w:rPr>
        <w:t xml:space="preserve">As </w:t>
      </w:r>
      <w:r w:rsidR="00C37630">
        <w:rPr>
          <w:rFonts w:ascii="Helvetica Neue" w:eastAsia="Helvetica Neue" w:hAnsi="Helvetica Neue" w:cs="Helvetica Neue"/>
          <w:sz w:val="20"/>
          <w:szCs w:val="20"/>
        </w:rPr>
        <w:t>aforementioned</w:t>
      </w:r>
      <w:r w:rsidRPr="00584414">
        <w:rPr>
          <w:rFonts w:ascii="Helvetica Neue" w:eastAsia="Helvetica Neue" w:hAnsi="Helvetica Neue" w:cs="Helvetica Neue"/>
          <w:sz w:val="20"/>
          <w:szCs w:val="20"/>
        </w:rPr>
        <w:t>, there is the potential to utilize</w:t>
      </w:r>
      <w:r w:rsidR="00170907" w:rsidRPr="00584414">
        <w:rPr>
          <w:rFonts w:ascii="Helvetica Neue" w:eastAsia="Helvetica Neue" w:hAnsi="Helvetica Neue" w:cs="Helvetica Neue"/>
          <w:sz w:val="20"/>
          <w:szCs w:val="20"/>
        </w:rPr>
        <w:t xml:space="preserve"> ADHOC=”” function in CCL, which allows for SQL to be used in inclusion criteria as of 7.8. </w:t>
      </w:r>
      <w:r w:rsidRPr="00584414">
        <w:rPr>
          <w:rFonts w:ascii="Helvetica Neue" w:eastAsia="Helvetica Neue" w:hAnsi="Helvetica Neue" w:cs="Helvetica Neue"/>
          <w:sz w:val="20"/>
          <w:szCs w:val="20"/>
        </w:rPr>
        <w:t>As of 8.0, we</w:t>
      </w:r>
      <w:r w:rsidR="00170907" w:rsidRPr="00584414">
        <w:rPr>
          <w:rFonts w:ascii="Helvetica Neue" w:eastAsia="Helvetica Neue" w:hAnsi="Helvetica Neue" w:cs="Helvetica Neue"/>
          <w:sz w:val="20"/>
          <w:szCs w:val="20"/>
        </w:rPr>
        <w:t xml:space="preserve"> have </w:t>
      </w:r>
      <w:r w:rsidR="00986EF3" w:rsidRPr="00584414">
        <w:rPr>
          <w:rFonts w:ascii="Helvetica Neue" w:eastAsia="Helvetica Neue" w:hAnsi="Helvetica Neue" w:cs="Helvetica Neue"/>
          <w:sz w:val="20"/>
          <w:szCs w:val="20"/>
        </w:rPr>
        <w:t>merely dipped our toe</w:t>
      </w:r>
      <w:r w:rsidR="00170907" w:rsidRPr="00584414">
        <w:rPr>
          <w:rFonts w:ascii="Helvetica Neue" w:eastAsia="Helvetica Neue" w:hAnsi="Helvetica Neue" w:cs="Helvetica Neue"/>
          <w:sz w:val="20"/>
          <w:szCs w:val="20"/>
        </w:rPr>
        <w:t xml:space="preserve"> </w:t>
      </w:r>
      <w:r w:rsidR="00986EF3" w:rsidRPr="00584414">
        <w:rPr>
          <w:rFonts w:ascii="Helvetica Neue" w:eastAsia="Helvetica Neue" w:hAnsi="Helvetica Neue" w:cs="Helvetica Neue"/>
          <w:sz w:val="20"/>
          <w:szCs w:val="20"/>
        </w:rPr>
        <w:t>into</w:t>
      </w:r>
      <w:r w:rsidR="00170907" w:rsidRPr="00584414">
        <w:rPr>
          <w:rFonts w:ascii="Helvetica Neue" w:eastAsia="Helvetica Neue" w:hAnsi="Helvetica Neue" w:cs="Helvetica Neue"/>
          <w:sz w:val="20"/>
          <w:szCs w:val="20"/>
        </w:rPr>
        <w:t xml:space="preserve"> experimentation with these kinds of filters versus CCL</w:t>
      </w:r>
      <w:r w:rsidRPr="00584414">
        <w:rPr>
          <w:rFonts w:ascii="Helvetica Neue" w:eastAsia="Helvetica Neue" w:hAnsi="Helvetica Neue" w:cs="Helvetica Neue"/>
          <w:sz w:val="20"/>
          <w:szCs w:val="20"/>
        </w:rPr>
        <w:t>;</w:t>
      </w:r>
      <w:r w:rsidR="00170907" w:rsidRPr="00584414">
        <w:rPr>
          <w:rFonts w:ascii="Helvetica Neue" w:eastAsia="Helvetica Neue" w:hAnsi="Helvetica Neue" w:cs="Helvetica Neue"/>
          <w:sz w:val="20"/>
          <w:szCs w:val="20"/>
        </w:rPr>
        <w:t xml:space="preserve"> but tests have been promising</w:t>
      </w:r>
      <w:r w:rsidR="00986EF3" w:rsidRPr="00584414">
        <w:rPr>
          <w:rFonts w:ascii="Helvetica Neue" w:eastAsia="Helvetica Neue" w:hAnsi="Helvetica Neue" w:cs="Helvetica Neue"/>
          <w:sz w:val="20"/>
          <w:szCs w:val="20"/>
        </w:rPr>
        <w:t xml:space="preserve"> save </w:t>
      </w:r>
      <w:r w:rsidRPr="00584414">
        <w:rPr>
          <w:rFonts w:ascii="Helvetica Neue" w:eastAsia="Helvetica Neue" w:hAnsi="Helvetica Neue" w:cs="Helvetica Neue"/>
          <w:sz w:val="20"/>
          <w:szCs w:val="20"/>
        </w:rPr>
        <w:t>the following</w:t>
      </w:r>
      <w:r w:rsidR="00132081" w:rsidRPr="00584414">
        <w:rPr>
          <w:rFonts w:ascii="Helvetica Neue" w:eastAsia="Helvetica Neue" w:hAnsi="Helvetica Neue" w:cs="Helvetica Neue"/>
          <w:sz w:val="20"/>
          <w:szCs w:val="20"/>
        </w:rPr>
        <w:t xml:space="preserve"> unfortunate formula</w:t>
      </w:r>
      <w:r w:rsidR="005945F2" w:rsidRPr="00584414">
        <w:rPr>
          <w:rFonts w:ascii="Helvetica Neue" w:eastAsia="Helvetica Neue" w:hAnsi="Helvetica Neue" w:cs="Helvetica Neue"/>
          <w:sz w:val="20"/>
          <w:szCs w:val="20"/>
        </w:rPr>
        <w:t>: the greater complexity of the query, the greater likelihood of identifying cataloguing issues, the more time</w:t>
      </w:r>
      <w:r w:rsidR="00986EF3" w:rsidRPr="00584414">
        <w:rPr>
          <w:rFonts w:ascii="Helvetica Neue" w:eastAsia="Helvetica Neue" w:hAnsi="Helvetica Neue" w:cs="Helvetica Neue"/>
          <w:sz w:val="20"/>
          <w:szCs w:val="20"/>
        </w:rPr>
        <w:t xml:space="preserve"> spent determining</w:t>
      </w:r>
      <w:r w:rsidR="005945F2" w:rsidRPr="00584414">
        <w:rPr>
          <w:rFonts w:ascii="Helvetica Neue" w:eastAsia="Helvetica Neue" w:hAnsi="Helvetica Neue" w:cs="Helvetica Neue"/>
          <w:sz w:val="20"/>
          <w:szCs w:val="20"/>
        </w:rPr>
        <w:t xml:space="preserve"> </w:t>
      </w:r>
      <w:r w:rsidR="005945F2" w:rsidRPr="00584414">
        <w:rPr>
          <w:rFonts w:ascii="Helvetica Neue" w:eastAsia="Helvetica Neue" w:hAnsi="Helvetica Neue" w:cs="Helvetica Neue"/>
          <w:i/>
          <w:iCs/>
          <w:sz w:val="20"/>
          <w:szCs w:val="20"/>
        </w:rPr>
        <w:t>which</w:t>
      </w:r>
      <w:r w:rsidR="005945F2" w:rsidRPr="00584414">
        <w:rPr>
          <w:rFonts w:ascii="Helvetica Neue" w:eastAsia="Helvetica Neue" w:hAnsi="Helvetica Neue" w:cs="Helvetica Neue"/>
          <w:sz w:val="20"/>
          <w:szCs w:val="20"/>
        </w:rPr>
        <w:t xml:space="preserve"> and </w:t>
      </w:r>
      <w:r w:rsidR="005945F2" w:rsidRPr="00584414">
        <w:rPr>
          <w:rFonts w:ascii="Helvetica Neue" w:eastAsia="Helvetica Neue" w:hAnsi="Helvetica Neue" w:cs="Helvetica Neue"/>
          <w:i/>
          <w:iCs/>
          <w:sz w:val="20"/>
          <w:szCs w:val="20"/>
        </w:rPr>
        <w:t xml:space="preserve">how many </w:t>
      </w:r>
      <w:r w:rsidR="005945F2" w:rsidRPr="00584414">
        <w:rPr>
          <w:rFonts w:ascii="Helvetica Neue" w:eastAsia="Helvetica Neue" w:hAnsi="Helvetica Neue" w:cs="Helvetica Neue"/>
          <w:sz w:val="20"/>
          <w:szCs w:val="20"/>
        </w:rPr>
        <w:t>of your criteria are deficient. By way of</w:t>
      </w:r>
      <w:r w:rsidR="00170907" w:rsidRPr="00584414">
        <w:rPr>
          <w:rFonts w:ascii="Helvetica Neue" w:eastAsia="Helvetica Neue" w:hAnsi="Helvetica Neue" w:cs="Helvetica Neue"/>
          <w:sz w:val="20"/>
          <w:szCs w:val="20"/>
        </w:rPr>
        <w:t xml:space="preserve"> </w:t>
      </w:r>
      <w:r w:rsidRPr="00584414">
        <w:rPr>
          <w:rFonts w:ascii="Helvetica Neue" w:eastAsia="Helvetica Neue" w:hAnsi="Helvetica Neue" w:cs="Helvetica Neue"/>
          <w:sz w:val="20"/>
          <w:szCs w:val="20"/>
        </w:rPr>
        <w:t xml:space="preserve">positive </w:t>
      </w:r>
      <w:r w:rsidR="00170907" w:rsidRPr="00584414">
        <w:rPr>
          <w:rFonts w:ascii="Helvetica Neue" w:eastAsia="Helvetica Neue" w:hAnsi="Helvetica Neue" w:cs="Helvetica Neue"/>
          <w:sz w:val="20"/>
          <w:szCs w:val="20"/>
        </w:rPr>
        <w:t>example</w:t>
      </w:r>
      <w:r w:rsidR="005945F2" w:rsidRPr="00584414">
        <w:rPr>
          <w:rFonts w:ascii="Helvetica Neue" w:eastAsia="Helvetica Neue" w:hAnsi="Helvetica Neue" w:cs="Helvetica Neue"/>
          <w:sz w:val="20"/>
          <w:szCs w:val="20"/>
        </w:rPr>
        <w:t xml:space="preserve">, one could potentially use </w:t>
      </w:r>
      <w:r w:rsidR="00986EF3" w:rsidRPr="00584414">
        <w:rPr>
          <w:rFonts w:ascii="Helvetica Neue" w:eastAsia="Helvetica Neue" w:hAnsi="Helvetica Neue" w:cs="Helvetica Neue"/>
          <w:sz w:val="20"/>
          <w:szCs w:val="20"/>
        </w:rPr>
        <w:t>an SQL</w:t>
      </w:r>
      <w:r w:rsidR="00170907" w:rsidRPr="00584414">
        <w:rPr>
          <w:rFonts w:ascii="Helvetica Neue" w:eastAsia="Helvetica Neue" w:hAnsi="Helvetica Neue" w:cs="Helvetica Neue"/>
          <w:sz w:val="20"/>
          <w:szCs w:val="20"/>
        </w:rPr>
        <w:t xml:space="preserve"> templ</w:t>
      </w:r>
      <w:r w:rsidR="00986EF3" w:rsidRPr="00584414">
        <w:rPr>
          <w:rFonts w:ascii="Helvetica Neue" w:eastAsia="Helvetica Neue" w:hAnsi="Helvetica Neue" w:cs="Helvetica Neue"/>
          <w:sz w:val="20"/>
          <w:szCs w:val="20"/>
        </w:rPr>
        <w:t>a</w:t>
      </w:r>
      <w:r w:rsidR="00170907" w:rsidRPr="00584414">
        <w:rPr>
          <w:rFonts w:ascii="Helvetica Neue" w:eastAsia="Helvetica Neue" w:hAnsi="Helvetica Neue" w:cs="Helvetica Neue"/>
          <w:sz w:val="20"/>
          <w:szCs w:val="20"/>
        </w:rPr>
        <w:t xml:space="preserve">te </w:t>
      </w:r>
      <w:r w:rsidR="005945F2" w:rsidRPr="00584414">
        <w:rPr>
          <w:rFonts w:ascii="Helvetica Neue" w:eastAsia="Helvetica Neue" w:hAnsi="Helvetica Neue" w:cs="Helvetica Neue"/>
          <w:sz w:val="20"/>
          <w:szCs w:val="20"/>
        </w:rPr>
        <w:t>to</w:t>
      </w:r>
      <w:r w:rsidR="00170907" w:rsidRPr="00584414">
        <w:rPr>
          <w:rFonts w:ascii="Helvetica Neue" w:eastAsia="Helvetica Neue" w:hAnsi="Helvetica Neue" w:cs="Helvetica Neue"/>
          <w:sz w:val="20"/>
          <w:szCs w:val="20"/>
        </w:rPr>
        <w:t xml:space="preserve"> seek out Graphic Novel materials missing 008 </w:t>
      </w:r>
      <w:r w:rsidR="00986EF3" w:rsidRPr="00584414">
        <w:rPr>
          <w:rFonts w:ascii="Helvetica Neue" w:eastAsia="Helvetica Neue" w:hAnsi="Helvetica Neue" w:cs="Helvetica Neue"/>
          <w:sz w:val="20"/>
          <w:szCs w:val="20"/>
        </w:rPr>
        <w:t>field data</w:t>
      </w:r>
      <w:r w:rsidR="00170907" w:rsidRPr="00584414">
        <w:rPr>
          <w:rFonts w:ascii="Helvetica Neue" w:eastAsia="Helvetica Neue" w:hAnsi="Helvetica Neue" w:cs="Helvetica Neue"/>
          <w:sz w:val="20"/>
          <w:szCs w:val="20"/>
        </w:rPr>
        <w:t xml:space="preserve"> </w:t>
      </w:r>
      <w:r w:rsidR="00986EF3" w:rsidRPr="00584414">
        <w:rPr>
          <w:rFonts w:ascii="Helvetica Neue" w:eastAsia="Helvetica Neue" w:hAnsi="Helvetica Neue" w:cs="Helvetica Neue"/>
          <w:sz w:val="20"/>
          <w:szCs w:val="20"/>
        </w:rPr>
        <w:t>corroborating</w:t>
      </w:r>
      <w:r w:rsidR="00170907" w:rsidRPr="00584414">
        <w:rPr>
          <w:rFonts w:ascii="Helvetica Neue" w:eastAsia="Helvetica Neue" w:hAnsi="Helvetica Neue" w:cs="Helvetica Neue"/>
          <w:sz w:val="20"/>
          <w:szCs w:val="20"/>
        </w:rPr>
        <w:t xml:space="preserve"> this item type</w:t>
      </w:r>
      <w:r w:rsidR="005945F2" w:rsidRPr="00584414">
        <w:rPr>
          <w:rFonts w:ascii="Helvetica Neue" w:eastAsia="Helvetica Neue" w:hAnsi="Helvetica Neue" w:cs="Helvetica Neue"/>
          <w:sz w:val="20"/>
          <w:szCs w:val="20"/>
        </w:rPr>
        <w:t xml:space="preserve"> (</w:t>
      </w:r>
      <w:r w:rsidR="00986EF3" w:rsidRPr="00584414">
        <w:rPr>
          <w:rFonts w:ascii="Helvetica Neue" w:eastAsia="Helvetica Neue" w:hAnsi="Helvetica Neue" w:cs="Helvetica Neue"/>
          <w:sz w:val="20"/>
          <w:szCs w:val="20"/>
        </w:rPr>
        <w:t>‘Illustrations’</w:t>
      </w:r>
      <w:r w:rsidR="00D22566" w:rsidRPr="00584414">
        <w:rPr>
          <w:rFonts w:ascii="Helvetica Neue" w:eastAsia="Helvetica Neue" w:hAnsi="Helvetica Neue" w:cs="Helvetica Neue"/>
          <w:sz w:val="20"/>
          <w:szCs w:val="20"/>
        </w:rPr>
        <w:t>,</w:t>
      </w:r>
      <w:r w:rsidR="00986EF3" w:rsidRPr="00584414">
        <w:rPr>
          <w:rFonts w:ascii="Helvetica Neue" w:eastAsia="Helvetica Neue" w:hAnsi="Helvetica Neue" w:cs="Helvetica Neue"/>
          <w:sz w:val="20"/>
          <w:szCs w:val="20"/>
        </w:rPr>
        <w:t xml:space="preserve"> </w:t>
      </w:r>
      <w:r w:rsidR="00D22566" w:rsidRPr="00584414">
        <w:rPr>
          <w:rFonts w:ascii="Helvetica Neue" w:eastAsia="Helvetica Neue" w:hAnsi="Helvetica Neue" w:cs="Helvetica Neue"/>
          <w:sz w:val="20"/>
          <w:szCs w:val="20"/>
        </w:rPr>
        <w:t>sub</w:t>
      </w:r>
      <w:r w:rsidR="00986EF3" w:rsidRPr="00584414">
        <w:rPr>
          <w:rFonts w:ascii="Helvetica Neue" w:eastAsia="Helvetica Neue" w:hAnsi="Helvetica Neue" w:cs="Helvetica Neue"/>
          <w:sz w:val="20"/>
          <w:szCs w:val="20"/>
        </w:rPr>
        <w:t xml:space="preserve">string </w:t>
      </w:r>
      <w:r w:rsidR="00D22566" w:rsidRPr="00584414">
        <w:rPr>
          <w:rFonts w:ascii="Helvetica Neue" w:eastAsia="Helvetica Neue" w:hAnsi="Helvetica Neue" w:cs="Helvetica Neue"/>
          <w:sz w:val="20"/>
          <w:szCs w:val="20"/>
        </w:rPr>
        <w:t xml:space="preserve">datapoints </w:t>
      </w:r>
      <w:r w:rsidR="00986EF3" w:rsidRPr="00584414">
        <w:rPr>
          <w:rFonts w:ascii="Helvetica Neue" w:eastAsia="Helvetica Neue" w:hAnsi="Helvetica Neue" w:cs="Helvetica Neue"/>
          <w:sz w:val="20"/>
          <w:szCs w:val="20"/>
        </w:rPr>
        <w:t>18-21 and ‘Nature of contents’</w:t>
      </w:r>
      <w:r w:rsidR="00D22566" w:rsidRPr="00584414">
        <w:rPr>
          <w:rFonts w:ascii="Helvetica Neue" w:eastAsia="Helvetica Neue" w:hAnsi="Helvetica Neue" w:cs="Helvetica Neue"/>
          <w:sz w:val="20"/>
          <w:szCs w:val="20"/>
        </w:rPr>
        <w:t>,</w:t>
      </w:r>
      <w:r w:rsidR="00986EF3" w:rsidRPr="00584414">
        <w:rPr>
          <w:rFonts w:ascii="Helvetica Neue" w:eastAsia="Helvetica Neue" w:hAnsi="Helvetica Neue" w:cs="Helvetica Neue"/>
          <w:sz w:val="20"/>
          <w:szCs w:val="20"/>
        </w:rPr>
        <w:t xml:space="preserve"> </w:t>
      </w:r>
      <w:r w:rsidR="00D22566" w:rsidRPr="00584414">
        <w:rPr>
          <w:rFonts w:ascii="Helvetica Neue" w:eastAsia="Helvetica Neue" w:hAnsi="Helvetica Neue" w:cs="Helvetica Neue"/>
          <w:sz w:val="20"/>
          <w:szCs w:val="20"/>
        </w:rPr>
        <w:t>sub</w:t>
      </w:r>
      <w:r w:rsidR="00986EF3" w:rsidRPr="00584414">
        <w:rPr>
          <w:rFonts w:ascii="Helvetica Neue" w:eastAsia="Helvetica Neue" w:hAnsi="Helvetica Neue" w:cs="Helvetica Neue"/>
          <w:sz w:val="20"/>
          <w:szCs w:val="20"/>
        </w:rPr>
        <w:t xml:space="preserve">string </w:t>
      </w:r>
      <w:r w:rsidR="00D22566" w:rsidRPr="00584414">
        <w:rPr>
          <w:rFonts w:ascii="Helvetica Neue" w:eastAsia="Helvetica Neue" w:hAnsi="Helvetica Neue" w:cs="Helvetica Neue"/>
          <w:sz w:val="20"/>
          <w:szCs w:val="20"/>
        </w:rPr>
        <w:t xml:space="preserve">datapoints </w:t>
      </w:r>
      <w:r w:rsidR="00986EF3" w:rsidRPr="00584414">
        <w:rPr>
          <w:rFonts w:ascii="Helvetica Neue" w:eastAsia="Helvetica Neue" w:hAnsi="Helvetica Neue" w:cs="Helvetica Neue"/>
          <w:sz w:val="20"/>
          <w:szCs w:val="20"/>
        </w:rPr>
        <w:t>24-27</w:t>
      </w:r>
      <w:r w:rsidR="005945F2" w:rsidRPr="00584414">
        <w:rPr>
          <w:rFonts w:ascii="Helvetica Neue" w:eastAsia="Helvetica Neue" w:hAnsi="Helvetica Neue" w:cs="Helvetica Neue"/>
          <w:sz w:val="20"/>
          <w:szCs w:val="20"/>
        </w:rPr>
        <w:t>)</w:t>
      </w:r>
      <w:r w:rsidR="00170907" w:rsidRPr="00584414">
        <w:rPr>
          <w:rFonts w:ascii="Helvetica Neue" w:eastAsia="Helvetica Neue" w:hAnsi="Helvetica Neue" w:cs="Helvetica Neue"/>
          <w:sz w:val="20"/>
          <w:szCs w:val="20"/>
        </w:rPr>
        <w:t>.</w:t>
      </w:r>
    </w:p>
    <w:sectPr w:rsidR="00170907" w:rsidRPr="0071526E">
      <w:headerReference w:type="default" r:id="rId1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F4318" w14:textId="77777777" w:rsidR="008911BE" w:rsidRDefault="008911BE">
      <w:pPr>
        <w:spacing w:after="0" w:line="240" w:lineRule="auto"/>
      </w:pPr>
      <w:r>
        <w:separator/>
      </w:r>
    </w:p>
  </w:endnote>
  <w:endnote w:type="continuationSeparator" w:id="0">
    <w:p w14:paraId="4A8BFBF9" w14:textId="77777777" w:rsidR="008911BE" w:rsidRDefault="00891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FCB068-ECA2-4803-BB61-E7F7FDBD8CC6}"/>
    <w:embedBold r:id="rId2" w:fontKey="{1322FE7E-9B62-4773-8C3C-30BD21BE8151}"/>
    <w:embedItalic r:id="rId3" w:fontKey="{DA442D5E-E7B2-4426-9CA6-83EAD2910F74}"/>
  </w:font>
  <w:font w:name="Georgia">
    <w:panose1 w:val="02040502050405020303"/>
    <w:charset w:val="00"/>
    <w:family w:val="roman"/>
    <w:pitch w:val="variable"/>
    <w:sig w:usb0="00000287" w:usb1="00000000" w:usb2="00000000" w:usb3="00000000" w:csb0="0000009F" w:csb1="00000000"/>
    <w:embedItalic r:id="rId4" w:fontKey="{7B168E0F-D10B-47AE-B906-85389F450D67}"/>
  </w:font>
  <w:font w:name="Cambria">
    <w:panose1 w:val="02040503050406030204"/>
    <w:charset w:val="00"/>
    <w:family w:val="roman"/>
    <w:pitch w:val="variable"/>
    <w:sig w:usb0="E00006FF" w:usb1="420024FF" w:usb2="02000000" w:usb3="00000000" w:csb0="0000019F" w:csb1="00000000"/>
    <w:embedRegular r:id="rId5" w:fontKey="{BC1DC6A3-1D88-47C2-9E6E-019E107058BC}"/>
  </w:font>
  <w:font w:name="Helvetica Neue">
    <w:charset w:val="00"/>
    <w:family w:val="auto"/>
    <w:pitch w:val="default"/>
    <w:embedRegular r:id="rId6" w:fontKey="{89076C90-C3D0-46EF-A5F1-751EDF9CC20F}"/>
    <w:embedBold r:id="rId7" w:fontKey="{81D9F90A-32FF-4998-8A02-5B5E31A53F7B}"/>
    <w:embedItalic r:id="rId8" w:fontKey="{499701FB-D798-4942-A0AB-E834B0F48847}"/>
  </w:font>
  <w:font w:name="Helvetica">
    <w:panose1 w:val="020B0504020202030204"/>
    <w:charset w:val="00"/>
    <w:family w:val="swiss"/>
    <w:pitch w:val="variable"/>
    <w:sig w:usb0="20002A87" w:usb1="00000000" w:usb2="00000000" w:usb3="00000000" w:csb0="000001FF" w:csb1="00000000"/>
    <w:embedRegular r:id="rId9" w:fontKey="{16764588-4450-4A70-9FF7-DD1C94B5E10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1BD5" w14:textId="77777777" w:rsidR="008911BE" w:rsidRDefault="008911BE">
      <w:pPr>
        <w:spacing w:after="0" w:line="240" w:lineRule="auto"/>
      </w:pPr>
      <w:r>
        <w:separator/>
      </w:r>
    </w:p>
  </w:footnote>
  <w:footnote w:type="continuationSeparator" w:id="0">
    <w:p w14:paraId="4821E561" w14:textId="77777777" w:rsidR="008911BE" w:rsidRDefault="008911BE">
      <w:pPr>
        <w:spacing w:after="0" w:line="240" w:lineRule="auto"/>
      </w:pPr>
      <w:r>
        <w:continuationSeparator/>
      </w:r>
    </w:p>
  </w:footnote>
  <w:footnote w:id="1">
    <w:p w14:paraId="32426F22" w14:textId="30AE0662" w:rsidR="00897F31" w:rsidRDefault="00D417D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1625">
        <w:rPr>
          <w:color w:val="000000"/>
          <w:sz w:val="16"/>
          <w:szCs w:val="16"/>
        </w:rPr>
        <w:t>For example, no built-in comment lines or ORDER BY statements</w:t>
      </w:r>
      <w:r w:rsidR="00451625">
        <w:rPr>
          <w:color w:val="000000"/>
          <w:sz w:val="16"/>
          <w:szCs w:val="16"/>
        </w:rPr>
        <w:t>, a</w:t>
      </w:r>
      <w:r w:rsidR="004F7675">
        <w:rPr>
          <w:color w:val="000000"/>
          <w:sz w:val="16"/>
          <w:szCs w:val="16"/>
        </w:rPr>
        <w:t>long with</w:t>
      </w:r>
      <w:r w:rsidR="00451625">
        <w:rPr>
          <w:color w:val="000000"/>
          <w:sz w:val="16"/>
          <w:szCs w:val="16"/>
        </w:rPr>
        <w:t xml:space="preserve"> major limits on </w:t>
      </w:r>
      <w:r w:rsidR="004F7675">
        <w:rPr>
          <w:color w:val="000000"/>
          <w:sz w:val="16"/>
          <w:szCs w:val="16"/>
        </w:rPr>
        <w:t xml:space="preserve">the </w:t>
      </w:r>
      <w:r w:rsidR="00451625">
        <w:rPr>
          <w:color w:val="000000"/>
          <w:sz w:val="16"/>
          <w:szCs w:val="16"/>
        </w:rPr>
        <w:t>number of JOINS.</w:t>
      </w:r>
    </w:p>
  </w:footnote>
  <w:footnote w:id="2">
    <w:p w14:paraId="39AE4125" w14:textId="77777777" w:rsidR="00897F31" w:rsidRDefault="00D417D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1625">
        <w:rPr>
          <w:color w:val="000000"/>
          <w:sz w:val="16"/>
          <w:szCs w:val="16"/>
        </w:rPr>
        <w:t>Access to weeding templates is a permission for any given Polaris User, and will not be available for general staff to see/edit/use. Local policy permitting, make sure your inventory staff have access to these credentials.</w:t>
      </w:r>
    </w:p>
  </w:footnote>
  <w:footnote w:id="3">
    <w:p w14:paraId="6D060174" w14:textId="10513616" w:rsidR="00897F31" w:rsidRPr="00451625" w:rsidRDefault="00D417D1">
      <w:pPr>
        <w:pBdr>
          <w:top w:val="nil"/>
          <w:left w:val="nil"/>
          <w:bottom w:val="nil"/>
          <w:right w:val="nil"/>
          <w:between w:val="nil"/>
        </w:pBdr>
        <w:spacing w:after="0" w:line="240" w:lineRule="auto"/>
        <w:rPr>
          <w:color w:val="000000"/>
          <w:sz w:val="16"/>
          <w:szCs w:val="16"/>
        </w:rPr>
      </w:pPr>
      <w:r w:rsidRPr="00170907">
        <w:rPr>
          <w:vertAlign w:val="superscript"/>
        </w:rPr>
        <w:footnoteRef/>
      </w:r>
      <w:r w:rsidRPr="00170907">
        <w:rPr>
          <w:color w:val="000000"/>
          <w:sz w:val="20"/>
          <w:szCs w:val="20"/>
        </w:rPr>
        <w:t xml:space="preserve"> </w:t>
      </w:r>
      <w:r w:rsidRPr="00170907">
        <w:rPr>
          <w:color w:val="000000"/>
          <w:sz w:val="16"/>
          <w:szCs w:val="16"/>
        </w:rPr>
        <w:t xml:space="preserve">CCL presents some limitations which could only be surpassed by weeding templates being able to use SQL </w:t>
      </w:r>
      <w:r w:rsidR="00A74198" w:rsidRPr="00170907">
        <w:rPr>
          <w:color w:val="000000"/>
          <w:sz w:val="16"/>
          <w:szCs w:val="16"/>
        </w:rPr>
        <w:t xml:space="preserve">– which is </w:t>
      </w:r>
      <w:r w:rsidR="00B474F3" w:rsidRPr="00B474F3">
        <w:rPr>
          <w:i/>
          <w:iCs/>
          <w:color w:val="000000"/>
          <w:sz w:val="16"/>
          <w:szCs w:val="16"/>
        </w:rPr>
        <w:t>technically</w:t>
      </w:r>
      <w:r w:rsidR="00B474F3">
        <w:rPr>
          <w:color w:val="000000"/>
          <w:sz w:val="16"/>
          <w:szCs w:val="16"/>
        </w:rPr>
        <w:t xml:space="preserve"> </w:t>
      </w:r>
      <w:r w:rsidR="00A74198" w:rsidRPr="00170907">
        <w:rPr>
          <w:color w:val="000000"/>
          <w:sz w:val="16"/>
          <w:szCs w:val="16"/>
        </w:rPr>
        <w:t>possible in 7.8 given the 4,000-character limit.</w:t>
      </w:r>
      <w:r w:rsidRPr="00170907">
        <w:rPr>
          <w:color w:val="000000"/>
          <w:sz w:val="16"/>
          <w:szCs w:val="16"/>
        </w:rPr>
        <w:t xml:space="preserve"> </w:t>
      </w:r>
      <w:r w:rsidR="00A74198" w:rsidRPr="00170907">
        <w:rPr>
          <w:color w:val="000000"/>
          <w:sz w:val="16"/>
          <w:szCs w:val="16"/>
        </w:rPr>
        <w:t>With CCL</w:t>
      </w:r>
      <w:r w:rsidRPr="00170907">
        <w:rPr>
          <w:color w:val="000000"/>
          <w:sz w:val="16"/>
          <w:szCs w:val="16"/>
        </w:rPr>
        <w:t xml:space="preserve">, the CALL search will not be able to determine whether call number info is in the Prefix, Classification, Cutter, of Suffix field </w:t>
      </w:r>
      <w:r w:rsidR="00005633">
        <w:rPr>
          <w:color w:val="000000"/>
          <w:sz w:val="16"/>
          <w:szCs w:val="16"/>
        </w:rPr>
        <w:t>–</w:t>
      </w:r>
      <w:r w:rsidRPr="00170907">
        <w:rPr>
          <w:color w:val="000000"/>
          <w:sz w:val="16"/>
          <w:szCs w:val="16"/>
        </w:rPr>
        <w:t xml:space="preserve"> </w:t>
      </w:r>
      <w:r w:rsidR="00005633">
        <w:rPr>
          <w:color w:val="000000"/>
          <w:sz w:val="16"/>
          <w:szCs w:val="16"/>
        </w:rPr>
        <w:t xml:space="preserve">meaning </w:t>
      </w:r>
      <w:r w:rsidRPr="00170907">
        <w:rPr>
          <w:color w:val="000000"/>
          <w:sz w:val="16"/>
          <w:szCs w:val="16"/>
        </w:rPr>
        <w:t>inventory staf</w:t>
      </w:r>
      <w:r w:rsidR="00005633">
        <w:rPr>
          <w:color w:val="000000"/>
          <w:sz w:val="16"/>
          <w:szCs w:val="16"/>
        </w:rPr>
        <w:t>f</w:t>
      </w:r>
      <w:r w:rsidRPr="00170907">
        <w:rPr>
          <w:color w:val="000000"/>
          <w:sz w:val="16"/>
          <w:szCs w:val="16"/>
        </w:rPr>
        <w:t xml:space="preserve"> could screen an item whose call number is GRAPHIC NOVEL BATMAN </w:t>
      </w:r>
      <w:proofErr w:type="spellStart"/>
      <w:r w:rsidRPr="00170907">
        <w:rPr>
          <w:color w:val="000000"/>
          <w:sz w:val="16"/>
          <w:szCs w:val="16"/>
        </w:rPr>
        <w:t>BATMAN</w:t>
      </w:r>
      <w:proofErr w:type="spellEnd"/>
      <w:r w:rsidRPr="00170907">
        <w:rPr>
          <w:color w:val="000000"/>
          <w:sz w:val="16"/>
          <w:szCs w:val="16"/>
        </w:rPr>
        <w:t xml:space="preserve"> </w:t>
      </w:r>
      <w:proofErr w:type="spellStart"/>
      <w:r w:rsidRPr="00170907">
        <w:rPr>
          <w:color w:val="000000"/>
          <w:sz w:val="16"/>
          <w:szCs w:val="16"/>
        </w:rPr>
        <w:t>BATMAN</w:t>
      </w:r>
      <w:proofErr w:type="spellEnd"/>
      <w:r w:rsidRPr="00170907">
        <w:rPr>
          <w:color w:val="000000"/>
          <w:sz w:val="16"/>
          <w:szCs w:val="16"/>
        </w:rPr>
        <w:t xml:space="preserve"> without a system alert</w:t>
      </w:r>
      <w:r w:rsidR="00451625" w:rsidRPr="00170907">
        <w:rPr>
          <w:color w:val="000000"/>
          <w:sz w:val="16"/>
          <w:szCs w:val="16"/>
        </w:rPr>
        <w:t>.</w:t>
      </w:r>
    </w:p>
  </w:footnote>
  <w:footnote w:id="4">
    <w:p w14:paraId="1A72B741" w14:textId="77777777" w:rsidR="00897F31" w:rsidRDefault="00D417D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1625">
        <w:rPr>
          <w:rFonts w:asciiTheme="majorHAnsi" w:eastAsia="Helvetica Neue" w:hAnsiTheme="majorHAnsi" w:cstheme="majorHAnsi"/>
          <w:color w:val="000000"/>
          <w:sz w:val="16"/>
          <w:szCs w:val="16"/>
        </w:rPr>
        <w:t>Bluetooth presented some data transmission issues for us, but is not impossible to use.</w:t>
      </w:r>
    </w:p>
  </w:footnote>
  <w:footnote w:id="5">
    <w:p w14:paraId="3DECF2AF" w14:textId="77777777" w:rsidR="00897F31" w:rsidRDefault="00D417D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1625">
        <w:rPr>
          <w:color w:val="000000"/>
          <w:sz w:val="16"/>
          <w:szCs w:val="16"/>
        </w:rPr>
        <w:t xml:space="preserve">Adding directly from an Item Record Set, while tempting to use, outputs as error reports item </w:t>
      </w:r>
      <w:r w:rsidRPr="00451625">
        <w:rPr>
          <w:i/>
          <w:iCs/>
          <w:color w:val="000000"/>
          <w:sz w:val="16"/>
          <w:szCs w:val="16"/>
        </w:rPr>
        <w:t>control</w:t>
      </w:r>
      <w:r w:rsidRPr="00451625">
        <w:rPr>
          <w:color w:val="000000"/>
          <w:sz w:val="16"/>
          <w:szCs w:val="16"/>
        </w:rPr>
        <w:t xml:space="preserve"> numbers, not barcodes - making it difficult for some staff to identify problem items. A suggested custom output option is on the Idea Exchange.</w:t>
      </w:r>
    </w:p>
  </w:footnote>
  <w:footnote w:id="6">
    <w:p w14:paraId="4626F4A6" w14:textId="29014D30" w:rsidR="00897F31" w:rsidRPr="00451625" w:rsidRDefault="00D417D1">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sidRPr="00451625">
        <w:rPr>
          <w:color w:val="000000"/>
          <w:sz w:val="16"/>
          <w:szCs w:val="16"/>
        </w:rPr>
        <w:t xml:space="preserve">Excepting collections with a high circ rotation – as we learned, inventorying Youth collections during summer reading yields a mere 30% of the collection handled. </w:t>
      </w:r>
      <w:r w:rsidR="002C5448" w:rsidRPr="00451625">
        <w:rPr>
          <w:color w:val="000000"/>
          <w:sz w:val="16"/>
          <w:szCs w:val="16"/>
        </w:rPr>
        <w:t>S</w:t>
      </w:r>
      <w:r w:rsidRPr="00451625">
        <w:rPr>
          <w:color w:val="000000"/>
          <w:sz w:val="16"/>
          <w:szCs w:val="16"/>
        </w:rPr>
        <w:t>chedule wisely.</w:t>
      </w:r>
    </w:p>
  </w:footnote>
  <w:footnote w:id="7">
    <w:p w14:paraId="27CF2F1A" w14:textId="7C89367B" w:rsidR="0065173B" w:rsidRPr="0065173B" w:rsidRDefault="0065173B">
      <w:pPr>
        <w:pStyle w:val="FootnoteText"/>
        <w:rPr>
          <w:rFonts w:asciiTheme="majorHAnsi" w:hAnsiTheme="majorHAnsi" w:cstheme="majorHAnsi"/>
          <w:sz w:val="16"/>
          <w:szCs w:val="16"/>
        </w:rPr>
      </w:pPr>
      <w:r w:rsidRPr="0065173B">
        <w:rPr>
          <w:rStyle w:val="FootnoteReference"/>
          <w:rFonts w:asciiTheme="majorHAnsi" w:hAnsiTheme="majorHAnsi" w:cstheme="majorHAnsi"/>
          <w:sz w:val="16"/>
          <w:szCs w:val="16"/>
        </w:rPr>
        <w:footnoteRef/>
      </w:r>
      <w:r w:rsidRPr="0065173B">
        <w:rPr>
          <w:rFonts w:asciiTheme="majorHAnsi" w:hAnsiTheme="majorHAnsi" w:cstheme="majorHAnsi"/>
          <w:sz w:val="16"/>
          <w:szCs w:val="16"/>
        </w:rPr>
        <w:t xml:space="preserve"> The ‘Count only’ box needs to be checked in the FIND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AD85" w14:textId="77777777" w:rsidR="00897F31" w:rsidRDefault="00D417D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D60A1">
      <w:rPr>
        <w:noProof/>
        <w:color w:val="000000"/>
      </w:rPr>
      <w:t>1</w:t>
    </w:r>
    <w:r>
      <w:rPr>
        <w:color w:val="000000"/>
      </w:rPr>
      <w:fldChar w:fldCharType="end"/>
    </w:r>
  </w:p>
  <w:p w14:paraId="589B9A69" w14:textId="77777777" w:rsidR="00897F31" w:rsidRDefault="00897F3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69A"/>
    <w:multiLevelType w:val="hybridMultilevel"/>
    <w:tmpl w:val="13A89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8267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F31"/>
    <w:rsid w:val="00005633"/>
    <w:rsid w:val="00046FE8"/>
    <w:rsid w:val="000668E3"/>
    <w:rsid w:val="00087E2F"/>
    <w:rsid w:val="000D21AD"/>
    <w:rsid w:val="000E7DAB"/>
    <w:rsid w:val="00132081"/>
    <w:rsid w:val="00146C54"/>
    <w:rsid w:val="00170907"/>
    <w:rsid w:val="00214125"/>
    <w:rsid w:val="00217620"/>
    <w:rsid w:val="00223670"/>
    <w:rsid w:val="002448DA"/>
    <w:rsid w:val="002B09F9"/>
    <w:rsid w:val="002C5448"/>
    <w:rsid w:val="002D0AF4"/>
    <w:rsid w:val="00312F75"/>
    <w:rsid w:val="00362AC9"/>
    <w:rsid w:val="00365E18"/>
    <w:rsid w:val="00396ECA"/>
    <w:rsid w:val="004207ED"/>
    <w:rsid w:val="00421AFE"/>
    <w:rsid w:val="004511B9"/>
    <w:rsid w:val="00451625"/>
    <w:rsid w:val="00473B2E"/>
    <w:rsid w:val="00483A50"/>
    <w:rsid w:val="0049786C"/>
    <w:rsid w:val="004F7675"/>
    <w:rsid w:val="00506E00"/>
    <w:rsid w:val="005340B0"/>
    <w:rsid w:val="00583405"/>
    <w:rsid w:val="00584414"/>
    <w:rsid w:val="0058489F"/>
    <w:rsid w:val="005945F2"/>
    <w:rsid w:val="005A0D67"/>
    <w:rsid w:val="005A54F7"/>
    <w:rsid w:val="005F33F2"/>
    <w:rsid w:val="0065173B"/>
    <w:rsid w:val="00675DD5"/>
    <w:rsid w:val="006F57CE"/>
    <w:rsid w:val="00704A81"/>
    <w:rsid w:val="0071526E"/>
    <w:rsid w:val="00754D39"/>
    <w:rsid w:val="007602DF"/>
    <w:rsid w:val="007B079E"/>
    <w:rsid w:val="00845410"/>
    <w:rsid w:val="00847C2F"/>
    <w:rsid w:val="008532CD"/>
    <w:rsid w:val="008911BE"/>
    <w:rsid w:val="00897F31"/>
    <w:rsid w:val="008D3224"/>
    <w:rsid w:val="008D7663"/>
    <w:rsid w:val="009164BC"/>
    <w:rsid w:val="00916E8C"/>
    <w:rsid w:val="0097106F"/>
    <w:rsid w:val="009726A0"/>
    <w:rsid w:val="00981EFB"/>
    <w:rsid w:val="00986EF3"/>
    <w:rsid w:val="00990076"/>
    <w:rsid w:val="009971AA"/>
    <w:rsid w:val="009D0D56"/>
    <w:rsid w:val="009F318B"/>
    <w:rsid w:val="00A06BB6"/>
    <w:rsid w:val="00A170E8"/>
    <w:rsid w:val="00A23E63"/>
    <w:rsid w:val="00A40826"/>
    <w:rsid w:val="00A74198"/>
    <w:rsid w:val="00AF6380"/>
    <w:rsid w:val="00B25D89"/>
    <w:rsid w:val="00B46128"/>
    <w:rsid w:val="00B474F3"/>
    <w:rsid w:val="00B72D69"/>
    <w:rsid w:val="00B73CF7"/>
    <w:rsid w:val="00B74918"/>
    <w:rsid w:val="00B75CF9"/>
    <w:rsid w:val="00B931EC"/>
    <w:rsid w:val="00BD033A"/>
    <w:rsid w:val="00BD60A1"/>
    <w:rsid w:val="00BD7CB4"/>
    <w:rsid w:val="00C1646F"/>
    <w:rsid w:val="00C31FD7"/>
    <w:rsid w:val="00C37630"/>
    <w:rsid w:val="00C5287B"/>
    <w:rsid w:val="00C6185E"/>
    <w:rsid w:val="00CC3355"/>
    <w:rsid w:val="00CC465F"/>
    <w:rsid w:val="00CC6671"/>
    <w:rsid w:val="00CC7751"/>
    <w:rsid w:val="00CE6701"/>
    <w:rsid w:val="00D22566"/>
    <w:rsid w:val="00D417D1"/>
    <w:rsid w:val="00D72B11"/>
    <w:rsid w:val="00D80503"/>
    <w:rsid w:val="00D9462D"/>
    <w:rsid w:val="00DD0092"/>
    <w:rsid w:val="00DE6FB8"/>
    <w:rsid w:val="00E13601"/>
    <w:rsid w:val="00E84E6C"/>
    <w:rsid w:val="00E87358"/>
    <w:rsid w:val="00EB0444"/>
    <w:rsid w:val="00EB2F8E"/>
    <w:rsid w:val="00EC3F27"/>
    <w:rsid w:val="00ED51AD"/>
    <w:rsid w:val="00EE3070"/>
    <w:rsid w:val="00EF3416"/>
    <w:rsid w:val="00F2338C"/>
    <w:rsid w:val="00F5182C"/>
    <w:rsid w:val="00F750B0"/>
    <w:rsid w:val="00F77D67"/>
    <w:rsid w:val="00F81A52"/>
    <w:rsid w:val="00FF5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46E47"/>
  <w15:docId w15:val="{2C712F6A-4E0A-4730-8E80-F7CB73AA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BD60A1"/>
    <w:rPr>
      <w:sz w:val="16"/>
      <w:szCs w:val="16"/>
    </w:rPr>
  </w:style>
  <w:style w:type="paragraph" w:styleId="CommentText">
    <w:name w:val="annotation text"/>
    <w:basedOn w:val="Normal"/>
    <w:link w:val="CommentTextChar"/>
    <w:uiPriority w:val="99"/>
    <w:semiHidden/>
    <w:unhideWhenUsed/>
    <w:rsid w:val="00BD60A1"/>
    <w:pPr>
      <w:spacing w:line="240" w:lineRule="auto"/>
    </w:pPr>
    <w:rPr>
      <w:sz w:val="20"/>
      <w:szCs w:val="20"/>
    </w:rPr>
  </w:style>
  <w:style w:type="character" w:customStyle="1" w:styleId="CommentTextChar">
    <w:name w:val="Comment Text Char"/>
    <w:basedOn w:val="DefaultParagraphFont"/>
    <w:link w:val="CommentText"/>
    <w:uiPriority w:val="99"/>
    <w:semiHidden/>
    <w:rsid w:val="00BD60A1"/>
    <w:rPr>
      <w:sz w:val="20"/>
      <w:szCs w:val="20"/>
    </w:rPr>
  </w:style>
  <w:style w:type="paragraph" w:styleId="CommentSubject">
    <w:name w:val="annotation subject"/>
    <w:basedOn w:val="CommentText"/>
    <w:next w:val="CommentText"/>
    <w:link w:val="CommentSubjectChar"/>
    <w:uiPriority w:val="99"/>
    <w:semiHidden/>
    <w:unhideWhenUsed/>
    <w:rsid w:val="00BD60A1"/>
    <w:rPr>
      <w:b/>
      <w:bCs/>
    </w:rPr>
  </w:style>
  <w:style w:type="character" w:customStyle="1" w:styleId="CommentSubjectChar">
    <w:name w:val="Comment Subject Char"/>
    <w:basedOn w:val="CommentTextChar"/>
    <w:link w:val="CommentSubject"/>
    <w:uiPriority w:val="99"/>
    <w:semiHidden/>
    <w:rsid w:val="00BD60A1"/>
    <w:rPr>
      <w:b/>
      <w:bCs/>
      <w:sz w:val="20"/>
      <w:szCs w:val="20"/>
    </w:rPr>
  </w:style>
  <w:style w:type="paragraph" w:styleId="FootnoteText">
    <w:name w:val="footnote text"/>
    <w:basedOn w:val="Normal"/>
    <w:link w:val="FootnoteTextChar"/>
    <w:uiPriority w:val="99"/>
    <w:semiHidden/>
    <w:unhideWhenUsed/>
    <w:rsid w:val="00A06BB6"/>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06BB6"/>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A06BB6"/>
    <w:rPr>
      <w:vertAlign w:val="superscript"/>
    </w:rPr>
  </w:style>
  <w:style w:type="paragraph" w:styleId="Header">
    <w:name w:val="header"/>
    <w:basedOn w:val="Normal"/>
    <w:link w:val="HeaderChar"/>
    <w:uiPriority w:val="99"/>
    <w:unhideWhenUsed/>
    <w:rsid w:val="00F81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A52"/>
  </w:style>
  <w:style w:type="paragraph" w:styleId="Footer">
    <w:name w:val="footer"/>
    <w:basedOn w:val="Normal"/>
    <w:link w:val="FooterChar"/>
    <w:uiPriority w:val="99"/>
    <w:unhideWhenUsed/>
    <w:rsid w:val="00F81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A52"/>
  </w:style>
  <w:style w:type="paragraph" w:styleId="EndnoteText">
    <w:name w:val="endnote text"/>
    <w:basedOn w:val="Normal"/>
    <w:link w:val="EndnoteTextChar"/>
    <w:uiPriority w:val="99"/>
    <w:semiHidden/>
    <w:unhideWhenUsed/>
    <w:rsid w:val="006517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73B"/>
    <w:rPr>
      <w:sz w:val="20"/>
      <w:szCs w:val="20"/>
    </w:rPr>
  </w:style>
  <w:style w:type="character" w:styleId="EndnoteReference">
    <w:name w:val="endnote reference"/>
    <w:basedOn w:val="DefaultParagraphFont"/>
    <w:uiPriority w:val="99"/>
    <w:semiHidden/>
    <w:unhideWhenUsed/>
    <w:rsid w:val="0065173B"/>
    <w:rPr>
      <w:vertAlign w:val="superscript"/>
    </w:rPr>
  </w:style>
  <w:style w:type="paragraph" w:styleId="ListParagraph">
    <w:name w:val="List Paragraph"/>
    <w:basedOn w:val="Normal"/>
    <w:uiPriority w:val="34"/>
    <w:qFormat/>
    <w:rsid w:val="00916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7B62-B6FB-4919-B1B6-BF44BA63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13</Pages>
  <Words>2771</Words>
  <Characters>15799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Baldwin Public Library</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Crawford.Cameron</cp:lastModifiedBy>
  <cp:revision>49</cp:revision>
  <cp:lastPrinted>2026-04-01T16:59:00Z</cp:lastPrinted>
  <dcterms:created xsi:type="dcterms:W3CDTF">2025-12-16T19:55:00Z</dcterms:created>
  <dcterms:modified xsi:type="dcterms:W3CDTF">2026-04-20T13:29:00Z</dcterms:modified>
</cp:coreProperties>
</file>