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9F6D" w14:textId="375083DD" w:rsidR="00235711" w:rsidRPr="00B9482C" w:rsidRDefault="008B228B" w:rsidP="00FA1574">
      <w:pPr>
        <w:spacing w:line="270" w:lineRule="atLeast"/>
        <w:rPr>
          <w:b/>
          <w:bCs/>
        </w:rPr>
      </w:pPr>
      <w:r w:rsidRPr="00B9482C">
        <w:rPr>
          <w:b/>
          <w:bCs/>
        </w:rPr>
        <w:t xml:space="preserve">               </w:t>
      </w:r>
    </w:p>
    <w:p w14:paraId="09B318C9" w14:textId="02D7F136" w:rsidR="00B9482C" w:rsidRDefault="00B9482C" w:rsidP="00B9482C">
      <w:pPr>
        <w:jc w:val="center"/>
      </w:pPr>
      <w:r>
        <w:t xml:space="preserve">Strategies to Reignite Your Joy of Teaching! </w:t>
      </w:r>
    </w:p>
    <w:p w14:paraId="1318FCD9" w14:textId="77777777" w:rsidR="00B9482C" w:rsidRDefault="00B9482C" w:rsidP="00235711"/>
    <w:p w14:paraId="4D1BEC98" w14:textId="36CA89E6" w:rsidR="00235711" w:rsidRPr="00B9482C" w:rsidRDefault="00235711" w:rsidP="00235711">
      <w:r w:rsidRPr="00B9482C">
        <w:t xml:space="preserve">Educators on average are losing 5-9 hours a week on </w:t>
      </w:r>
      <w:r w:rsidRPr="00B9482C">
        <w:rPr>
          <w:u w:val="single"/>
        </w:rPr>
        <w:t>lower-level discipline challenges</w:t>
      </w:r>
      <w:r w:rsidRPr="00B9482C">
        <w:t xml:space="preserve">. Low-level disruptions are stealing precious instruction time. Academics and discipline go hand in hand. You can be the best content instructor, but without the ability to control the classroom the best lessons remain undelivered. Participants will learn how to avoid the "debate bait"—how to eliminate warnings and multiple requests. </w:t>
      </w:r>
      <w:r w:rsidRPr="00B9482C">
        <w:rPr>
          <w:u w:val="single"/>
        </w:rPr>
        <w:t xml:space="preserve">Participants will learn how to increase academics, decrease discipline challenges, gain parent support, and </w:t>
      </w:r>
      <w:r w:rsidRPr="00B9482C">
        <w:rPr>
          <w:i/>
          <w:u w:val="single"/>
        </w:rPr>
        <w:t>empower</w:t>
      </w:r>
      <w:r w:rsidRPr="00B9482C">
        <w:rPr>
          <w:u w:val="single"/>
        </w:rPr>
        <w:t xml:space="preserve"> all educators</w:t>
      </w:r>
      <w:r w:rsidRPr="00B9482C">
        <w:t xml:space="preserve">. Participants will be encouraged and challenged to implement strategies and techniques that will change the </w:t>
      </w:r>
      <w:r w:rsidRPr="00B9482C">
        <w:rPr>
          <w:u w:val="single"/>
        </w:rPr>
        <w:t>classroom and campus climate immediately</w:t>
      </w:r>
      <w:r w:rsidRPr="00B9482C">
        <w:t xml:space="preserve">. Educators have reported a </w:t>
      </w:r>
      <w:r w:rsidRPr="00B9482C">
        <w:rPr>
          <w:u w:val="single"/>
        </w:rPr>
        <w:t>70 percent and more</w:t>
      </w:r>
      <w:r w:rsidRPr="00B9482C">
        <w:t xml:space="preserve"> success rate in reducing discipline using these techniques and strategies.</w:t>
      </w:r>
    </w:p>
    <w:p w14:paraId="43504E72" w14:textId="77777777" w:rsidR="00BD5349" w:rsidRPr="00B9482C" w:rsidRDefault="00BD5349" w:rsidP="00235711"/>
    <w:p w14:paraId="3E3007F9" w14:textId="4C24BB7A" w:rsidR="00BD5349" w:rsidRPr="00303727" w:rsidRDefault="00BD5349" w:rsidP="00303727">
      <w:pPr>
        <w:jc w:val="center"/>
        <w:rPr>
          <w:b/>
          <w:i/>
        </w:rPr>
      </w:pPr>
      <w:r w:rsidRPr="00B9482C">
        <w:rPr>
          <w:b/>
          <w:i/>
        </w:rPr>
        <w:t>“If not now, when?  If not here, where?” – Sir Winston Churchill</w:t>
      </w:r>
    </w:p>
    <w:p w14:paraId="6F4303BB" w14:textId="77777777" w:rsidR="00BD5349" w:rsidRPr="00B9482C" w:rsidRDefault="00BD5349" w:rsidP="00235711"/>
    <w:p w14:paraId="109602B2" w14:textId="472B405F" w:rsidR="00BD263A" w:rsidRPr="00B9482C" w:rsidRDefault="00BD263A" w:rsidP="00BD263A">
      <w:pPr>
        <w:rPr>
          <w:b/>
        </w:rPr>
      </w:pPr>
      <w:r w:rsidRPr="00B9482C">
        <w:rPr>
          <w:b/>
        </w:rPr>
        <w:t>Who are our Kids? What do They Need?</w:t>
      </w:r>
    </w:p>
    <w:p w14:paraId="2FB82369" w14:textId="3E18464B" w:rsidR="00BD263A" w:rsidRPr="00B9482C" w:rsidRDefault="00BD263A" w:rsidP="002373F4"/>
    <w:p w14:paraId="7EC66835" w14:textId="5F03EC87" w:rsidR="007517AB" w:rsidRPr="00B9482C" w:rsidRDefault="002373F4" w:rsidP="002373F4">
      <w:pPr>
        <w:pStyle w:val="ListParagraph"/>
        <w:numPr>
          <w:ilvl w:val="0"/>
          <w:numId w:val="9"/>
        </w:numPr>
      </w:pPr>
      <w:r w:rsidRPr="00B9482C">
        <w:t>Never</w:t>
      </w:r>
    </w:p>
    <w:p w14:paraId="3495E304" w14:textId="77777777" w:rsidR="002373F4" w:rsidRPr="00B9482C" w:rsidRDefault="002373F4" w:rsidP="002373F4">
      <w:pPr>
        <w:pStyle w:val="ListParagraph"/>
      </w:pPr>
    </w:p>
    <w:p w14:paraId="4E23DC6E" w14:textId="14986A44" w:rsidR="002373F4" w:rsidRPr="00B9482C" w:rsidRDefault="002373F4" w:rsidP="002373F4">
      <w:pPr>
        <w:pStyle w:val="ListParagraph"/>
        <w:numPr>
          <w:ilvl w:val="0"/>
          <w:numId w:val="9"/>
        </w:numPr>
      </w:pPr>
      <w:r w:rsidRPr="00B9482C">
        <w:t>Sometimes</w:t>
      </w:r>
    </w:p>
    <w:p w14:paraId="23197291" w14:textId="77777777" w:rsidR="002373F4" w:rsidRPr="00B9482C" w:rsidRDefault="002373F4" w:rsidP="002373F4">
      <w:pPr>
        <w:pStyle w:val="ListParagraph"/>
      </w:pPr>
    </w:p>
    <w:p w14:paraId="363179C6" w14:textId="21DAEF12" w:rsidR="002373F4" w:rsidRPr="00B9482C" w:rsidRDefault="002373F4" w:rsidP="002373F4">
      <w:pPr>
        <w:pStyle w:val="ListParagraph"/>
        <w:numPr>
          <w:ilvl w:val="0"/>
          <w:numId w:val="9"/>
        </w:numPr>
      </w:pPr>
      <w:r w:rsidRPr="00B9482C">
        <w:t>Always</w:t>
      </w:r>
    </w:p>
    <w:p w14:paraId="47BD1EDE" w14:textId="4F1EEDFE" w:rsidR="002373F4" w:rsidRPr="00B9482C" w:rsidRDefault="002373F4" w:rsidP="002373F4">
      <w:pPr>
        <w:pStyle w:val="ListParagraph"/>
      </w:pPr>
    </w:p>
    <w:p w14:paraId="2A4320B3" w14:textId="6712509D" w:rsidR="00BD263A" w:rsidRPr="00B9482C" w:rsidRDefault="00BD263A" w:rsidP="00BD263A">
      <w:pPr>
        <w:rPr>
          <w:b/>
          <w:bCs/>
        </w:rPr>
      </w:pPr>
      <w:r w:rsidRPr="00B9482C">
        <w:rPr>
          <w:b/>
          <w:bCs/>
        </w:rPr>
        <w:t>Philosophical Assumptions (Beliefs)</w:t>
      </w:r>
    </w:p>
    <w:p w14:paraId="44AB9763" w14:textId="77777777" w:rsidR="002373F4" w:rsidRPr="00B9482C" w:rsidRDefault="002373F4" w:rsidP="00BD263A">
      <w:pPr>
        <w:rPr>
          <w:b/>
          <w:bCs/>
        </w:rPr>
      </w:pPr>
    </w:p>
    <w:p w14:paraId="235823F1" w14:textId="5471BF8E" w:rsidR="00BD263A" w:rsidRPr="00B9482C" w:rsidRDefault="00BD263A" w:rsidP="00BD263A">
      <w:pPr>
        <w:pStyle w:val="ListParagraph"/>
        <w:numPr>
          <w:ilvl w:val="0"/>
          <w:numId w:val="4"/>
        </w:numPr>
      </w:pPr>
      <w:r w:rsidRPr="00B9482C">
        <w:t xml:space="preserve">Caring is </w:t>
      </w:r>
    </w:p>
    <w:p w14:paraId="374077E8" w14:textId="3F44DB12" w:rsidR="00BD263A" w:rsidRPr="00B9482C" w:rsidRDefault="00BD263A" w:rsidP="00BD263A">
      <w:pPr>
        <w:rPr>
          <w:u w:val="single"/>
        </w:rPr>
      </w:pPr>
    </w:p>
    <w:p w14:paraId="12D8E267" w14:textId="77777777" w:rsidR="002373F4" w:rsidRPr="00B9482C" w:rsidRDefault="002373F4" w:rsidP="008E70D8">
      <w:pPr>
        <w:pStyle w:val="ListParagraph"/>
        <w:numPr>
          <w:ilvl w:val="0"/>
          <w:numId w:val="4"/>
        </w:numPr>
        <w:rPr>
          <w:u w:val="single"/>
        </w:rPr>
      </w:pPr>
      <w:r w:rsidRPr="00B9482C">
        <w:t xml:space="preserve">Conflict is   </w:t>
      </w:r>
    </w:p>
    <w:p w14:paraId="25724DC1" w14:textId="77777777" w:rsidR="002373F4" w:rsidRPr="00B9482C" w:rsidRDefault="002373F4" w:rsidP="002373F4">
      <w:pPr>
        <w:pStyle w:val="ListParagraph"/>
      </w:pPr>
    </w:p>
    <w:p w14:paraId="5F909ADA" w14:textId="77777777" w:rsidR="002373F4" w:rsidRPr="00B9482C" w:rsidRDefault="002373F4" w:rsidP="008E70D8">
      <w:pPr>
        <w:pStyle w:val="ListParagraph"/>
        <w:numPr>
          <w:ilvl w:val="0"/>
          <w:numId w:val="4"/>
        </w:numPr>
        <w:rPr>
          <w:u w:val="single"/>
        </w:rPr>
      </w:pPr>
      <w:r w:rsidRPr="00B9482C">
        <w:t>Good behavior must be</w:t>
      </w:r>
    </w:p>
    <w:p w14:paraId="499197DA" w14:textId="77777777" w:rsidR="002373F4" w:rsidRPr="00B9482C" w:rsidRDefault="002373F4" w:rsidP="002373F4">
      <w:pPr>
        <w:pStyle w:val="ListParagraph"/>
      </w:pPr>
    </w:p>
    <w:p w14:paraId="4C008645" w14:textId="168A6906" w:rsidR="00BD263A" w:rsidRPr="00B9482C" w:rsidRDefault="002373F4" w:rsidP="008E70D8">
      <w:pPr>
        <w:pStyle w:val="ListParagraph"/>
        <w:numPr>
          <w:ilvl w:val="0"/>
          <w:numId w:val="4"/>
        </w:numPr>
        <w:rPr>
          <w:u w:val="single"/>
        </w:rPr>
      </w:pPr>
      <w:r w:rsidRPr="00B9482C">
        <w:t xml:space="preserve">Behavior can                    </w:t>
      </w:r>
    </w:p>
    <w:p w14:paraId="5A02314E" w14:textId="62FAF0CC" w:rsidR="00A53668" w:rsidRPr="00B9482C" w:rsidRDefault="00A53668"/>
    <w:p w14:paraId="3A9A816D" w14:textId="77777777" w:rsidR="00A53668" w:rsidRPr="00B9482C" w:rsidRDefault="00A53668"/>
    <w:p w14:paraId="5463F343" w14:textId="4FF4AFA7" w:rsidR="00A53668" w:rsidRPr="00B9482C" w:rsidRDefault="00A53668">
      <w:pPr>
        <w:rPr>
          <w:b/>
        </w:rPr>
      </w:pPr>
      <w:r w:rsidRPr="00B9482C">
        <w:rPr>
          <w:bCs/>
        </w:rPr>
        <w:t>Calm is</w:t>
      </w:r>
      <w:r w:rsidRPr="00B9482C">
        <w:rPr>
          <w:b/>
        </w:rPr>
        <w:t xml:space="preserve"> ________________________</w:t>
      </w:r>
    </w:p>
    <w:p w14:paraId="790388EF" w14:textId="77777777" w:rsidR="00AA07C7" w:rsidRPr="00B9482C" w:rsidRDefault="00AA07C7">
      <w:pPr>
        <w:rPr>
          <w:b/>
        </w:rPr>
      </w:pPr>
    </w:p>
    <w:p w14:paraId="197821D1" w14:textId="77777777" w:rsidR="00A53668" w:rsidRDefault="00A53668">
      <w:pPr>
        <w:rPr>
          <w:b/>
        </w:rPr>
      </w:pPr>
      <w:r w:rsidRPr="00B9482C">
        <w:rPr>
          <w:bCs/>
        </w:rPr>
        <w:t>Silence is</w:t>
      </w:r>
      <w:r w:rsidRPr="00B9482C">
        <w:rPr>
          <w:b/>
        </w:rPr>
        <w:t xml:space="preserve"> _______________________</w:t>
      </w:r>
    </w:p>
    <w:p w14:paraId="25504ADE" w14:textId="77777777" w:rsidR="00557E4B" w:rsidRDefault="00557E4B">
      <w:pPr>
        <w:rPr>
          <w:b/>
        </w:rPr>
      </w:pPr>
    </w:p>
    <w:p w14:paraId="3D115143" w14:textId="77777777" w:rsidR="00557E4B" w:rsidRDefault="00557E4B" w:rsidP="00557E4B">
      <w:pPr>
        <w:rPr>
          <w:b/>
        </w:rPr>
      </w:pPr>
    </w:p>
    <w:p w14:paraId="01E693D8" w14:textId="77777777" w:rsidR="00557E4B" w:rsidRDefault="00557E4B" w:rsidP="00557E4B">
      <w:pPr>
        <w:rPr>
          <w:b/>
        </w:rPr>
      </w:pPr>
    </w:p>
    <w:p w14:paraId="2761CD03" w14:textId="5C674C4A" w:rsidR="00557E4B" w:rsidRPr="00557E4B" w:rsidRDefault="00557E4B" w:rsidP="00557E4B">
      <w:pPr>
        <w:rPr>
          <w:b/>
        </w:rPr>
      </w:pPr>
      <w:r w:rsidRPr="00557E4B">
        <w:rPr>
          <w:b/>
        </w:rPr>
        <w:t xml:space="preserve">Teach </w:t>
      </w:r>
      <w:proofErr w:type="spellStart"/>
      <w:r w:rsidRPr="00557E4B">
        <w:rPr>
          <w:b/>
        </w:rPr>
        <w:t>To’s</w:t>
      </w:r>
      <w:proofErr w:type="spellEnd"/>
    </w:p>
    <w:p w14:paraId="6E02BF1C" w14:textId="77777777" w:rsidR="00557E4B" w:rsidRPr="00B9482C" w:rsidRDefault="00557E4B" w:rsidP="00557E4B">
      <w:pPr>
        <w:rPr>
          <w:bCs/>
        </w:rPr>
      </w:pPr>
    </w:p>
    <w:p w14:paraId="7A6A78E6" w14:textId="77777777" w:rsidR="00557E4B" w:rsidRPr="00B9482C" w:rsidRDefault="00557E4B" w:rsidP="00557E4B">
      <w:pPr>
        <w:pStyle w:val="ListParagraph"/>
        <w:numPr>
          <w:ilvl w:val="0"/>
          <w:numId w:val="12"/>
        </w:numPr>
        <w:rPr>
          <w:bCs/>
        </w:rPr>
      </w:pPr>
      <w:r w:rsidRPr="00B9482C">
        <w:rPr>
          <w:bCs/>
        </w:rPr>
        <w:t>Explicitly teaching classroom expectations</w:t>
      </w:r>
    </w:p>
    <w:p w14:paraId="61AD06C4" w14:textId="77777777" w:rsidR="00557E4B" w:rsidRPr="00B9482C" w:rsidRDefault="00557E4B" w:rsidP="00557E4B">
      <w:pPr>
        <w:rPr>
          <w:bCs/>
        </w:rPr>
      </w:pPr>
    </w:p>
    <w:p w14:paraId="45E966BE" w14:textId="77777777" w:rsidR="00557E4B" w:rsidRPr="00B9482C" w:rsidRDefault="00557E4B" w:rsidP="00557E4B">
      <w:pPr>
        <w:pStyle w:val="ListParagraph"/>
        <w:numPr>
          <w:ilvl w:val="0"/>
          <w:numId w:val="12"/>
        </w:numPr>
        <w:rPr>
          <w:bCs/>
        </w:rPr>
      </w:pPr>
      <w:r w:rsidRPr="00B9482C">
        <w:rPr>
          <w:bCs/>
        </w:rPr>
        <w:t>Are they needed? Why or why not?</w:t>
      </w:r>
    </w:p>
    <w:p w14:paraId="26176330" w14:textId="77777777" w:rsidR="00557E4B" w:rsidRPr="00B9482C" w:rsidRDefault="00557E4B" w:rsidP="00557E4B">
      <w:pPr>
        <w:rPr>
          <w:b/>
          <w:u w:val="single"/>
        </w:rPr>
      </w:pPr>
    </w:p>
    <w:p w14:paraId="6A44EBF2" w14:textId="77777777" w:rsidR="00557E4B" w:rsidRPr="00B9482C" w:rsidRDefault="00557E4B" w:rsidP="00557E4B">
      <w:pPr>
        <w:rPr>
          <w:bCs/>
        </w:rPr>
      </w:pPr>
    </w:p>
    <w:p w14:paraId="711C9600" w14:textId="77777777" w:rsidR="00557E4B" w:rsidRPr="00B9482C" w:rsidRDefault="00557E4B" w:rsidP="00557E4B">
      <w:pPr>
        <w:rPr>
          <w:bCs/>
        </w:rPr>
      </w:pPr>
      <w:r w:rsidRPr="00B9482C">
        <w:rPr>
          <w:bCs/>
        </w:rPr>
        <w:t xml:space="preserve">Refocus and </w:t>
      </w:r>
      <w:proofErr w:type="gramStart"/>
      <w:r w:rsidRPr="00B9482C">
        <w:rPr>
          <w:bCs/>
        </w:rPr>
        <w:t>Beyond</w:t>
      </w:r>
      <w:proofErr w:type="gramEnd"/>
      <w:r w:rsidRPr="00B9482C">
        <w:rPr>
          <w:bCs/>
        </w:rPr>
        <w:t>!</w:t>
      </w:r>
    </w:p>
    <w:p w14:paraId="19D8A5EA" w14:textId="77777777" w:rsidR="00557E4B" w:rsidRPr="00B9482C" w:rsidRDefault="00557E4B">
      <w:pPr>
        <w:rPr>
          <w:b/>
        </w:rPr>
      </w:pPr>
    </w:p>
    <w:p w14:paraId="30B6058D" w14:textId="77777777" w:rsidR="00A53668" w:rsidRPr="00B9482C" w:rsidRDefault="00A53668"/>
    <w:p w14:paraId="51FFB5A8" w14:textId="7346FF96" w:rsidR="00A53668" w:rsidRPr="00B9482C" w:rsidRDefault="00A53668">
      <w:pPr>
        <w:rPr>
          <w:bCs/>
        </w:rPr>
      </w:pPr>
      <w:r w:rsidRPr="00B9482C">
        <w:rPr>
          <w:bCs/>
        </w:rPr>
        <w:lastRenderedPageBreak/>
        <w:t>4 phrases</w:t>
      </w:r>
      <w:r w:rsidR="00AA07C7" w:rsidRPr="00B9482C">
        <w:rPr>
          <w:bCs/>
        </w:rPr>
        <w:t xml:space="preserve"> to use (diffusers)</w:t>
      </w:r>
      <w:r w:rsidRPr="00B9482C">
        <w:rPr>
          <w:bCs/>
        </w:rPr>
        <w:t>:</w:t>
      </w:r>
    </w:p>
    <w:p w14:paraId="05C8056C" w14:textId="77777777" w:rsidR="00AA07C7" w:rsidRPr="00B9482C" w:rsidRDefault="00AA07C7">
      <w:pPr>
        <w:rPr>
          <w:bCs/>
        </w:rPr>
      </w:pPr>
    </w:p>
    <w:p w14:paraId="59E8DA27" w14:textId="6584B14F" w:rsidR="00A53668" w:rsidRPr="00B9482C" w:rsidRDefault="00A53668">
      <w:r w:rsidRPr="00B9482C">
        <w:t>1.</w:t>
      </w:r>
    </w:p>
    <w:p w14:paraId="2E9322EE" w14:textId="77777777" w:rsidR="00AA07C7" w:rsidRPr="00B9482C" w:rsidRDefault="00AA07C7"/>
    <w:p w14:paraId="5505E821" w14:textId="5DAFC845" w:rsidR="00A53668" w:rsidRPr="00B9482C" w:rsidRDefault="00A53668">
      <w:r w:rsidRPr="00B9482C">
        <w:t>2.</w:t>
      </w:r>
    </w:p>
    <w:p w14:paraId="3BA2E7AB" w14:textId="77777777" w:rsidR="00AA07C7" w:rsidRPr="00B9482C" w:rsidRDefault="00AA07C7"/>
    <w:p w14:paraId="5EA70B49" w14:textId="739E5479" w:rsidR="00A53668" w:rsidRPr="00B9482C" w:rsidRDefault="00A53668">
      <w:r w:rsidRPr="00B9482C">
        <w:t>3.</w:t>
      </w:r>
    </w:p>
    <w:p w14:paraId="1C1B9F7E" w14:textId="77777777" w:rsidR="00AA07C7" w:rsidRPr="00B9482C" w:rsidRDefault="00AA07C7"/>
    <w:p w14:paraId="4968CC6E" w14:textId="77777777" w:rsidR="00A53668" w:rsidRPr="00B9482C" w:rsidRDefault="00A53668">
      <w:r w:rsidRPr="00B9482C">
        <w:t>4.</w:t>
      </w:r>
    </w:p>
    <w:p w14:paraId="4058378A" w14:textId="77777777" w:rsidR="00AA07C7" w:rsidRPr="00B9482C" w:rsidRDefault="00AA07C7" w:rsidP="00AA07C7"/>
    <w:p w14:paraId="06AE87A1" w14:textId="13577424" w:rsidR="00A53668" w:rsidRPr="00B9482C" w:rsidRDefault="00A53668" w:rsidP="00AA07C7">
      <w:pPr>
        <w:rPr>
          <w:bCs/>
        </w:rPr>
      </w:pPr>
      <w:r w:rsidRPr="00B9482C">
        <w:rPr>
          <w:bCs/>
        </w:rPr>
        <w:t>Physical Component – The Classroom Environment</w:t>
      </w:r>
    </w:p>
    <w:p w14:paraId="1D0F35BD" w14:textId="77777777" w:rsidR="00AA07C7" w:rsidRPr="00B9482C" w:rsidRDefault="00AA07C7" w:rsidP="00AA07C7">
      <w:pPr>
        <w:rPr>
          <w:bCs/>
        </w:rPr>
      </w:pPr>
    </w:p>
    <w:p w14:paraId="412734F0" w14:textId="77777777" w:rsidR="00A53668" w:rsidRPr="00B9482C" w:rsidRDefault="0089027A" w:rsidP="00AA07C7">
      <w:r w:rsidRPr="00B9482C">
        <w:t>If it’s not fixed, break it!</w:t>
      </w:r>
    </w:p>
    <w:p w14:paraId="1826A658" w14:textId="77777777" w:rsidR="00B677F9" w:rsidRPr="00B9482C" w:rsidRDefault="00B677F9" w:rsidP="0089027A">
      <w:pPr>
        <w:jc w:val="center"/>
      </w:pPr>
    </w:p>
    <w:p w14:paraId="1DC83891" w14:textId="6B8D5106" w:rsidR="0089027A" w:rsidRPr="00B9482C" w:rsidRDefault="0089027A" w:rsidP="0089027A">
      <w:pPr>
        <w:jc w:val="center"/>
      </w:pPr>
    </w:p>
    <w:p w14:paraId="276A4A51" w14:textId="6C41F08C" w:rsidR="00AA07C7" w:rsidRPr="00B9482C" w:rsidRDefault="00AA07C7" w:rsidP="00AA07C7">
      <w:r w:rsidRPr="00B9482C">
        <w:t>Unconditional Positive Rapport—Kids don’t care how much you know until they know how much you care.</w:t>
      </w:r>
    </w:p>
    <w:p w14:paraId="67D1DF76" w14:textId="4400ADB1" w:rsidR="00AA07C7" w:rsidRPr="00B9482C" w:rsidRDefault="00AA07C7" w:rsidP="00AA07C7"/>
    <w:p w14:paraId="69142881" w14:textId="53B56FEB" w:rsidR="00470A53" w:rsidRPr="00B9482C" w:rsidRDefault="00470A53" w:rsidP="00470A53">
      <w:pPr>
        <w:pStyle w:val="ListParagraph"/>
        <w:numPr>
          <w:ilvl w:val="0"/>
          <w:numId w:val="10"/>
        </w:numPr>
      </w:pPr>
      <w:r w:rsidRPr="00B9482C">
        <w:t>Non-contingent interactions</w:t>
      </w:r>
    </w:p>
    <w:p w14:paraId="72936D6C" w14:textId="6D13D3DF" w:rsidR="00470A53" w:rsidRPr="00B9482C" w:rsidRDefault="00470A53" w:rsidP="00470A53"/>
    <w:p w14:paraId="2CB415D0" w14:textId="7D8013D6" w:rsidR="00470A53" w:rsidRPr="00B9482C" w:rsidRDefault="00470A53" w:rsidP="00470A53">
      <w:pPr>
        <w:pStyle w:val="ListParagraph"/>
        <w:numPr>
          <w:ilvl w:val="0"/>
          <w:numId w:val="10"/>
        </w:numPr>
      </w:pPr>
      <w:r w:rsidRPr="00B9482C">
        <w:t>Contingent interactions</w:t>
      </w:r>
    </w:p>
    <w:p w14:paraId="6C4254F9" w14:textId="77777777" w:rsidR="00470A53" w:rsidRPr="00B9482C" w:rsidRDefault="00470A53" w:rsidP="00470A53">
      <w:pPr>
        <w:pStyle w:val="ListParagraph"/>
      </w:pPr>
    </w:p>
    <w:p w14:paraId="3585E22B" w14:textId="31A1F183" w:rsidR="00470A53" w:rsidRPr="00B9482C" w:rsidRDefault="00470A53" w:rsidP="00470A53">
      <w:pPr>
        <w:pStyle w:val="ListParagraph"/>
        <w:numPr>
          <w:ilvl w:val="0"/>
          <w:numId w:val="10"/>
        </w:numPr>
      </w:pPr>
      <w:r w:rsidRPr="00B9482C">
        <w:t>Ideas for building rapport</w:t>
      </w:r>
    </w:p>
    <w:p w14:paraId="48BB11CA" w14:textId="4BA657C3" w:rsidR="00AA07C7" w:rsidRPr="00B9482C" w:rsidRDefault="00AA07C7" w:rsidP="0089027A">
      <w:pPr>
        <w:jc w:val="center"/>
      </w:pPr>
    </w:p>
    <w:p w14:paraId="4781A476" w14:textId="77777777" w:rsidR="00AA07C7" w:rsidRPr="00B9482C" w:rsidRDefault="00AA07C7" w:rsidP="0089027A">
      <w:pPr>
        <w:jc w:val="center"/>
      </w:pPr>
    </w:p>
    <w:p w14:paraId="4EFA5EF9" w14:textId="2233B6CF" w:rsidR="00936E8A" w:rsidRPr="00B9482C" w:rsidRDefault="00936E8A" w:rsidP="00936E8A">
      <w:pPr>
        <w:rPr>
          <w:b/>
        </w:rPr>
      </w:pPr>
    </w:p>
    <w:p w14:paraId="761A4414" w14:textId="4AF149C4" w:rsidR="00300F59" w:rsidRPr="00B9482C" w:rsidRDefault="00300F59" w:rsidP="00936E8A">
      <w:pPr>
        <w:rPr>
          <w:b/>
        </w:rPr>
      </w:pPr>
    </w:p>
    <w:sectPr w:rsidR="00300F59" w:rsidRPr="00B9482C" w:rsidSect="00B677F9">
      <w:pgSz w:w="12240" w:h="15840"/>
      <w:pgMar w:top="1440" w:right="576"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C8D"/>
    <w:multiLevelType w:val="hybridMultilevel"/>
    <w:tmpl w:val="3F02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65D2"/>
    <w:multiLevelType w:val="hybridMultilevel"/>
    <w:tmpl w:val="B346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B5F1E"/>
    <w:multiLevelType w:val="hybridMultilevel"/>
    <w:tmpl w:val="C18817E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A5D7B"/>
    <w:multiLevelType w:val="hybridMultilevel"/>
    <w:tmpl w:val="95509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660"/>
    <w:multiLevelType w:val="hybridMultilevel"/>
    <w:tmpl w:val="152C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C67B3"/>
    <w:multiLevelType w:val="hybridMultilevel"/>
    <w:tmpl w:val="1CAAF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67693"/>
    <w:multiLevelType w:val="hybridMultilevel"/>
    <w:tmpl w:val="0E74BBF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C6CCE"/>
    <w:multiLevelType w:val="hybridMultilevel"/>
    <w:tmpl w:val="EA3E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93F6D"/>
    <w:multiLevelType w:val="hybridMultilevel"/>
    <w:tmpl w:val="2AE8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95F0C"/>
    <w:multiLevelType w:val="hybridMultilevel"/>
    <w:tmpl w:val="02EE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E43FA"/>
    <w:multiLevelType w:val="hybridMultilevel"/>
    <w:tmpl w:val="82F0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E0019"/>
    <w:multiLevelType w:val="multilevel"/>
    <w:tmpl w:val="407680CE"/>
    <w:lvl w:ilvl="0">
      <w:start w:val="281"/>
      <w:numFmt w:val="decimal"/>
      <w:lvlText w:val="%1"/>
      <w:lvlJc w:val="left"/>
      <w:pPr>
        <w:tabs>
          <w:tab w:val="num" w:pos="1650"/>
        </w:tabs>
        <w:ind w:left="1650" w:hanging="1650"/>
      </w:pPr>
      <w:rPr>
        <w:rFonts w:hint="default"/>
      </w:rPr>
    </w:lvl>
    <w:lvl w:ilvl="1">
      <w:start w:val="303"/>
      <w:numFmt w:val="decimal"/>
      <w:lvlText w:val="%1-%2"/>
      <w:lvlJc w:val="left"/>
      <w:pPr>
        <w:tabs>
          <w:tab w:val="num" w:pos="1650"/>
        </w:tabs>
        <w:ind w:left="1650" w:hanging="1650"/>
      </w:pPr>
      <w:rPr>
        <w:rFonts w:hint="default"/>
      </w:rPr>
    </w:lvl>
    <w:lvl w:ilvl="2">
      <w:start w:val="434"/>
      <w:numFmt w:val="decimalZero"/>
      <w:lvlText w:val="%1-%2-%3"/>
      <w:lvlJc w:val="left"/>
      <w:pPr>
        <w:tabs>
          <w:tab w:val="num" w:pos="1650"/>
        </w:tabs>
        <w:ind w:left="1650" w:hanging="1650"/>
      </w:pPr>
      <w:rPr>
        <w:rFonts w:hint="default"/>
      </w:rPr>
    </w:lvl>
    <w:lvl w:ilvl="3">
      <w:start w:val="1"/>
      <w:numFmt w:val="decimal"/>
      <w:lvlText w:val="%1-%2-%3.%4"/>
      <w:lvlJc w:val="left"/>
      <w:pPr>
        <w:tabs>
          <w:tab w:val="num" w:pos="1650"/>
        </w:tabs>
        <w:ind w:left="1650" w:hanging="1650"/>
      </w:pPr>
      <w:rPr>
        <w:rFonts w:hint="default"/>
      </w:rPr>
    </w:lvl>
    <w:lvl w:ilvl="4">
      <w:start w:val="1"/>
      <w:numFmt w:val="decimal"/>
      <w:lvlText w:val="%1-%2-%3.%4.%5"/>
      <w:lvlJc w:val="left"/>
      <w:pPr>
        <w:tabs>
          <w:tab w:val="num" w:pos="1650"/>
        </w:tabs>
        <w:ind w:left="1650" w:hanging="1650"/>
      </w:pPr>
      <w:rPr>
        <w:rFonts w:hint="default"/>
      </w:rPr>
    </w:lvl>
    <w:lvl w:ilvl="5">
      <w:start w:val="1"/>
      <w:numFmt w:val="decimal"/>
      <w:lvlText w:val="%1-%2-%3.%4.%5.%6"/>
      <w:lvlJc w:val="left"/>
      <w:pPr>
        <w:tabs>
          <w:tab w:val="num" w:pos="1650"/>
        </w:tabs>
        <w:ind w:left="1650" w:hanging="1650"/>
      </w:pPr>
      <w:rPr>
        <w:rFonts w:hint="default"/>
      </w:rPr>
    </w:lvl>
    <w:lvl w:ilvl="6">
      <w:start w:val="1"/>
      <w:numFmt w:val="decimal"/>
      <w:lvlText w:val="%1-%2-%3.%4.%5.%6.%7"/>
      <w:lvlJc w:val="left"/>
      <w:pPr>
        <w:tabs>
          <w:tab w:val="num" w:pos="1650"/>
        </w:tabs>
        <w:ind w:left="1650" w:hanging="1650"/>
      </w:pPr>
      <w:rPr>
        <w:rFonts w:hint="default"/>
      </w:rPr>
    </w:lvl>
    <w:lvl w:ilvl="7">
      <w:start w:val="1"/>
      <w:numFmt w:val="decimal"/>
      <w:lvlText w:val="%1-%2-%3.%4.%5.%6.%7.%8"/>
      <w:lvlJc w:val="left"/>
      <w:pPr>
        <w:tabs>
          <w:tab w:val="num" w:pos="1650"/>
        </w:tabs>
        <w:ind w:left="1650" w:hanging="1650"/>
      </w:pPr>
      <w:rPr>
        <w:rFonts w:hint="default"/>
      </w:rPr>
    </w:lvl>
    <w:lvl w:ilvl="8">
      <w:start w:val="1"/>
      <w:numFmt w:val="decimal"/>
      <w:lvlText w:val="%1-%2-%3.%4.%5.%6.%7.%8.%9"/>
      <w:lvlJc w:val="left"/>
      <w:pPr>
        <w:tabs>
          <w:tab w:val="num" w:pos="1800"/>
        </w:tabs>
        <w:ind w:left="1800" w:hanging="1800"/>
      </w:pPr>
      <w:rPr>
        <w:rFonts w:hint="default"/>
      </w:rPr>
    </w:lvl>
  </w:abstractNum>
  <w:num w:numId="1" w16cid:durableId="324019392">
    <w:abstractNumId w:val="11"/>
  </w:num>
  <w:num w:numId="2" w16cid:durableId="1821379817">
    <w:abstractNumId w:val="6"/>
  </w:num>
  <w:num w:numId="3" w16cid:durableId="1042291639">
    <w:abstractNumId w:val="4"/>
  </w:num>
  <w:num w:numId="4" w16cid:durableId="808017534">
    <w:abstractNumId w:val="10"/>
  </w:num>
  <w:num w:numId="5" w16cid:durableId="1999309777">
    <w:abstractNumId w:val="0"/>
  </w:num>
  <w:num w:numId="6" w16cid:durableId="1598127395">
    <w:abstractNumId w:val="8"/>
  </w:num>
  <w:num w:numId="7" w16cid:durableId="838234009">
    <w:abstractNumId w:val="5"/>
  </w:num>
  <w:num w:numId="8" w16cid:durableId="1598908677">
    <w:abstractNumId w:val="1"/>
  </w:num>
  <w:num w:numId="9" w16cid:durableId="444274307">
    <w:abstractNumId w:val="7"/>
  </w:num>
  <w:num w:numId="10" w16cid:durableId="384720687">
    <w:abstractNumId w:val="3"/>
  </w:num>
  <w:num w:numId="11" w16cid:durableId="1805192452">
    <w:abstractNumId w:val="2"/>
  </w:num>
  <w:num w:numId="12" w16cid:durableId="1968927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1E4C6F-B738-4EE2-BFE1-46A9D29474C5}"/>
    <w:docVar w:name="dgnword-eventsink" w:val="538513424"/>
  </w:docVars>
  <w:rsids>
    <w:rsidRoot w:val="00A53668"/>
    <w:rsid w:val="00196E33"/>
    <w:rsid w:val="00202BDD"/>
    <w:rsid w:val="00235711"/>
    <w:rsid w:val="002373F4"/>
    <w:rsid w:val="0029776C"/>
    <w:rsid w:val="00300F59"/>
    <w:rsid w:val="00303727"/>
    <w:rsid w:val="00331833"/>
    <w:rsid w:val="004659AF"/>
    <w:rsid w:val="00470A53"/>
    <w:rsid w:val="004F74F8"/>
    <w:rsid w:val="005563F1"/>
    <w:rsid w:val="00557E4B"/>
    <w:rsid w:val="007517AB"/>
    <w:rsid w:val="007760F4"/>
    <w:rsid w:val="008353F5"/>
    <w:rsid w:val="0089027A"/>
    <w:rsid w:val="008A2C16"/>
    <w:rsid w:val="008B228B"/>
    <w:rsid w:val="00936E8A"/>
    <w:rsid w:val="009454FF"/>
    <w:rsid w:val="009F0EB7"/>
    <w:rsid w:val="00A300FD"/>
    <w:rsid w:val="00A53668"/>
    <w:rsid w:val="00A8035C"/>
    <w:rsid w:val="00AA07C7"/>
    <w:rsid w:val="00B677F9"/>
    <w:rsid w:val="00B9482C"/>
    <w:rsid w:val="00B9533B"/>
    <w:rsid w:val="00BB3AAE"/>
    <w:rsid w:val="00BD263A"/>
    <w:rsid w:val="00BD5349"/>
    <w:rsid w:val="00C96FF1"/>
    <w:rsid w:val="00E70EB8"/>
    <w:rsid w:val="00EB42D0"/>
    <w:rsid w:val="00F543BF"/>
    <w:rsid w:val="00FA1574"/>
    <w:rsid w:val="00FE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D353"/>
  <w15:docId w15:val="{573616F7-AEF0-4BD4-A677-F70C3E09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42D0"/>
    <w:rPr>
      <w:color w:val="0000FF"/>
      <w:u w:val="single"/>
    </w:rPr>
  </w:style>
  <w:style w:type="paragraph" w:styleId="BalloonText">
    <w:name w:val="Balloon Text"/>
    <w:basedOn w:val="Normal"/>
    <w:link w:val="BalloonTextChar"/>
    <w:rsid w:val="00235711"/>
    <w:rPr>
      <w:rFonts w:ascii="Tahoma" w:hAnsi="Tahoma" w:cs="Tahoma"/>
      <w:sz w:val="16"/>
      <w:szCs w:val="16"/>
    </w:rPr>
  </w:style>
  <w:style w:type="character" w:customStyle="1" w:styleId="BalloonTextChar">
    <w:name w:val="Balloon Text Char"/>
    <w:basedOn w:val="DefaultParagraphFont"/>
    <w:link w:val="BalloonText"/>
    <w:rsid w:val="00235711"/>
    <w:rPr>
      <w:rFonts w:ascii="Tahoma" w:hAnsi="Tahoma" w:cs="Tahoma"/>
      <w:sz w:val="16"/>
      <w:szCs w:val="16"/>
    </w:rPr>
  </w:style>
  <w:style w:type="paragraph" w:styleId="ListParagraph">
    <w:name w:val="List Paragraph"/>
    <w:basedOn w:val="Normal"/>
    <w:uiPriority w:val="34"/>
    <w:qFormat/>
    <w:rsid w:val="00BD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4107">
      <w:bodyDiv w:val="1"/>
      <w:marLeft w:val="0"/>
      <w:marRight w:val="0"/>
      <w:marTop w:val="0"/>
      <w:marBottom w:val="0"/>
      <w:divBdr>
        <w:top w:val="none" w:sz="0" w:space="0" w:color="auto"/>
        <w:left w:val="none" w:sz="0" w:space="0" w:color="auto"/>
        <w:bottom w:val="none" w:sz="0" w:space="0" w:color="auto"/>
        <w:right w:val="none" w:sz="0" w:space="0" w:color="auto"/>
      </w:divBdr>
      <w:divsChild>
        <w:div w:id="1303461097">
          <w:marLeft w:val="0"/>
          <w:marRight w:val="0"/>
          <w:marTop w:val="0"/>
          <w:marBottom w:val="0"/>
          <w:divBdr>
            <w:top w:val="none" w:sz="0" w:space="0" w:color="auto"/>
            <w:left w:val="none" w:sz="0" w:space="0" w:color="auto"/>
            <w:bottom w:val="none" w:sz="0" w:space="0" w:color="auto"/>
            <w:right w:val="none" w:sz="0" w:space="0" w:color="auto"/>
          </w:divBdr>
          <w:divsChild>
            <w:div w:id="316883457">
              <w:marLeft w:val="0"/>
              <w:marRight w:val="0"/>
              <w:marTop w:val="0"/>
              <w:marBottom w:val="0"/>
              <w:divBdr>
                <w:top w:val="none" w:sz="0" w:space="0" w:color="auto"/>
                <w:left w:val="none" w:sz="0" w:space="0" w:color="auto"/>
                <w:bottom w:val="none" w:sz="0" w:space="0" w:color="auto"/>
                <w:right w:val="none" w:sz="0" w:space="0" w:color="auto"/>
              </w:divBdr>
              <w:divsChild>
                <w:div w:id="1275215370">
                  <w:marLeft w:val="0"/>
                  <w:marRight w:val="0"/>
                  <w:marTop w:val="0"/>
                  <w:marBottom w:val="0"/>
                  <w:divBdr>
                    <w:top w:val="none" w:sz="0" w:space="0" w:color="auto"/>
                    <w:left w:val="none" w:sz="0" w:space="0" w:color="auto"/>
                    <w:bottom w:val="none" w:sz="0" w:space="0" w:color="auto"/>
                    <w:right w:val="none" w:sz="0" w:space="0" w:color="auto"/>
                  </w:divBdr>
                  <w:divsChild>
                    <w:div w:id="122508489">
                      <w:marLeft w:val="0"/>
                      <w:marRight w:val="0"/>
                      <w:marTop w:val="0"/>
                      <w:marBottom w:val="0"/>
                      <w:divBdr>
                        <w:top w:val="none" w:sz="0" w:space="0" w:color="auto"/>
                        <w:left w:val="none" w:sz="0" w:space="0" w:color="auto"/>
                        <w:bottom w:val="none" w:sz="0" w:space="0" w:color="auto"/>
                        <w:right w:val="none" w:sz="0" w:space="0" w:color="auto"/>
                      </w:divBdr>
                      <w:divsChild>
                        <w:div w:id="156843613">
                          <w:marLeft w:val="0"/>
                          <w:marRight w:val="0"/>
                          <w:marTop w:val="0"/>
                          <w:marBottom w:val="0"/>
                          <w:divBdr>
                            <w:top w:val="none" w:sz="0" w:space="0" w:color="auto"/>
                            <w:left w:val="none" w:sz="0" w:space="0" w:color="auto"/>
                            <w:bottom w:val="none" w:sz="0" w:space="0" w:color="auto"/>
                            <w:right w:val="none" w:sz="0" w:space="0" w:color="auto"/>
                          </w:divBdr>
                          <w:divsChild>
                            <w:div w:id="1429737837">
                              <w:marLeft w:val="0"/>
                              <w:marRight w:val="0"/>
                              <w:marTop w:val="0"/>
                              <w:marBottom w:val="0"/>
                              <w:divBdr>
                                <w:top w:val="none" w:sz="0" w:space="0" w:color="auto"/>
                                <w:left w:val="none" w:sz="0" w:space="0" w:color="auto"/>
                                <w:bottom w:val="none" w:sz="0" w:space="0" w:color="auto"/>
                                <w:right w:val="none" w:sz="0" w:space="0" w:color="auto"/>
                              </w:divBdr>
                              <w:divsChild>
                                <w:div w:id="1145511947">
                                  <w:marLeft w:val="0"/>
                                  <w:marRight w:val="0"/>
                                  <w:marTop w:val="0"/>
                                  <w:marBottom w:val="0"/>
                                  <w:divBdr>
                                    <w:top w:val="none" w:sz="0" w:space="0" w:color="auto"/>
                                    <w:left w:val="none" w:sz="0" w:space="0" w:color="auto"/>
                                    <w:bottom w:val="none" w:sz="0" w:space="0" w:color="auto"/>
                                    <w:right w:val="none" w:sz="0" w:space="0" w:color="auto"/>
                                  </w:divBdr>
                                  <w:divsChild>
                                    <w:div w:id="701327055">
                                      <w:marLeft w:val="0"/>
                                      <w:marRight w:val="0"/>
                                      <w:marTop w:val="0"/>
                                      <w:marBottom w:val="0"/>
                                      <w:divBdr>
                                        <w:top w:val="none" w:sz="0" w:space="0" w:color="auto"/>
                                        <w:left w:val="none" w:sz="0" w:space="0" w:color="auto"/>
                                        <w:bottom w:val="none" w:sz="0" w:space="0" w:color="auto"/>
                                        <w:right w:val="none" w:sz="0" w:space="0" w:color="auto"/>
                                      </w:divBdr>
                                      <w:divsChild>
                                        <w:div w:id="16791144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Time To Teach – Classroom Management</vt:lpstr>
    </vt:vector>
  </TitlesOfParts>
  <Company>JLF Enterprises, LLC</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To Teach – Classroom Management</dc:title>
  <dc:creator>Joanna Faulk</dc:creator>
  <cp:lastModifiedBy>Kathy Einhorn</cp:lastModifiedBy>
  <cp:revision>2</cp:revision>
  <cp:lastPrinted>2009-04-03T20:49:00Z</cp:lastPrinted>
  <dcterms:created xsi:type="dcterms:W3CDTF">2025-07-06T19:55:00Z</dcterms:created>
  <dcterms:modified xsi:type="dcterms:W3CDTF">2025-07-06T19:55:00Z</dcterms:modified>
</cp:coreProperties>
</file>