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5"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02">
      <w:pPr>
        <w:ind w:right="74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charter renewal process is an important opportunity for charter schools to demonstrate their success and their compliance with their current charter contract, and an opportunity to describe new initiatives that will generate the increased academic performance required during the next contract term. MPS follows the principles and standards for contracting, performance evaluation, and compliance monitoring established by the </w:t>
      </w:r>
      <w:r w:rsidDel="00000000" w:rsidR="00000000" w:rsidRPr="00000000">
        <w:rPr>
          <w:rFonts w:ascii="Roboto" w:cs="Roboto" w:eastAsia="Roboto" w:hAnsi="Roboto"/>
          <w:i w:val="1"/>
          <w:iCs w:val="1"/>
          <w:sz w:val="22"/>
          <w:szCs w:val="22"/>
          <w:rtl w:val="0"/>
        </w:rPr>
        <w:t xml:space="preserve">National Association of Charter School Authorizers</w:t>
      </w:r>
      <w:r w:rsidDel="00000000" w:rsidR="00000000" w:rsidRPr="00000000">
        <w:rPr>
          <w:rFonts w:ascii="Roboto" w:cs="Roboto" w:eastAsia="Roboto" w:hAnsi="Roboto"/>
          <w:sz w:val="22"/>
          <w:szCs w:val="22"/>
          <w:rtl w:val="0"/>
        </w:rPr>
        <w:t xml:space="preserve">. The evaluation and monitoring of charter schools is based on specific performance standards and compliance criteria in three broad areas</w:t>
      </w:r>
      <w:r w:rsidDel="00000000" w:rsidR="00000000" w:rsidRPr="00000000">
        <w:rPr>
          <w:rFonts w:ascii="Roboto" w:cs="Roboto" w:eastAsia="Roboto" w:hAnsi="Roboto"/>
          <w:i w:val="1"/>
          <w:iCs w:val="1"/>
          <w:sz w:val="22"/>
          <w:szCs w:val="22"/>
          <w:rtl w:val="0"/>
        </w:rPr>
        <w:t xml:space="preserve">: Academic Performance, Financial Performance, and Organizational Performance. </w:t>
      </w:r>
      <w:r w:rsidDel="00000000" w:rsidR="00000000" w:rsidRPr="00000000">
        <w:rPr>
          <w:rFonts w:ascii="Roboto" w:cs="Roboto" w:eastAsia="Roboto" w:hAnsi="Roboto"/>
          <w:sz w:val="22"/>
          <w:szCs w:val="22"/>
          <w:rtl w:val="0"/>
        </w:rPr>
        <w:t xml:space="preserve">Charter school financial, performance, and compliance audits are conducted annually. </w:t>
      </w:r>
    </w:p>
    <w:p w:rsidR="00000000" w:rsidDel="00000000" w:rsidP="00000000" w:rsidRDefault="00000000" w:rsidRPr="00000000" w14:paraId="00000003">
      <w:pPr>
        <w:ind w:right="56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4">
      <w:pPr>
        <w:ind w:right="500"/>
        <w:rPr>
          <w:rFonts w:ascii="Roboto" w:cs="Roboto" w:eastAsia="Roboto" w:hAnsi="Roboto"/>
          <w:sz w:val="22"/>
          <w:szCs w:val="22"/>
        </w:rPr>
      </w:pPr>
      <w:r w:rsidDel="00000000" w:rsidR="00000000" w:rsidRPr="00000000">
        <w:rPr>
          <w:rFonts w:ascii="Roboto" w:cs="Roboto" w:eastAsia="Roboto" w:hAnsi="Roboto"/>
          <w:sz w:val="22"/>
          <w:szCs w:val="22"/>
          <w:rtl w:val="0"/>
        </w:rPr>
        <w:t xml:space="preserve">In the last year of the contract term, the Milwaukee Board of School Directors considers contract renewal based on whether the school has met the established academic, financial, and organizational standards. In accordance with Wisconsin State Statute 118.40(3b), the Board may renew a charter school contract for one or more terms, each not exceeding five school years. The Department of Contracted School Services is responsible for the ongoing oversight, performance evaluation, and compliance monitoring of charter schools. The Charter School Review Team is established to review, evaluate, and make recommendations regarding the renewal of a charter school contract. </w:t>
      </w:r>
    </w:p>
    <w:p w:rsidR="00000000" w:rsidDel="00000000" w:rsidP="00000000" w:rsidRDefault="00000000" w:rsidRPr="00000000" w14:paraId="00000005">
      <w:pPr>
        <w:ind w:right="500"/>
        <w:rPr>
          <w:rFonts w:ascii="Roboto" w:cs="Roboto" w:eastAsia="Roboto" w:hAnsi="Roboto"/>
          <w:sz w:val="22"/>
          <w:szCs w:val="22"/>
        </w:rPr>
      </w:pPr>
      <w:r w:rsidDel="00000000" w:rsidR="00000000" w:rsidRPr="00000000">
        <w:rPr>
          <w:rtl w:val="0"/>
        </w:rPr>
      </w:r>
    </w:p>
    <w:sdt>
      <w:sdtPr>
        <w:lock w:val="contentLocked"/>
        <w:id w:val="224652865"/>
        <w:tag w:val="goog_rdk_0"/>
      </w:sdtPr>
      <w:sdtContent>
        <w:tbl>
          <w:tblPr>
            <w:tblStyle w:val="Table1"/>
            <w:tblW w:w="1440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3060"/>
            <w:gridCol w:w="8370"/>
            <w:tblGridChange w:id="0">
              <w:tblGrid>
                <w:gridCol w:w="2970"/>
                <w:gridCol w:w="3060"/>
                <w:gridCol w:w="8370"/>
              </w:tblGrid>
            </w:tblGridChange>
          </w:tblGrid>
          <w:tr>
            <w:trPr>
              <w:cantSplit w:val="0"/>
              <w:trHeight w:val="420" w:hRule="atLeast"/>
              <w:tblHeader w:val="0"/>
            </w:trPr>
            <w:tc>
              <w:tcPr>
                <w:gridSpan w:val="3"/>
                <w:shd w:fill="a4c2f4" w:val="clear"/>
                <w:tcMar>
                  <w:top w:w="100.0" w:type="dxa"/>
                  <w:left w:w="100.0" w:type="dxa"/>
                  <w:bottom w:w="100.0" w:type="dxa"/>
                  <w:right w:w="100.0" w:type="dxa"/>
                </w:tcMar>
                <w:vAlign w:val="top"/>
              </w:tcPr>
              <w:p w:rsidR="00000000" w:rsidDel="00000000" w:rsidP="00000000" w:rsidRDefault="00000000" w:rsidRPr="00000000" w14:paraId="00000006">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RENEWAL TERMS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rPr>
                    <w:rFonts w:ascii="Roboto" w:cs="Roboto" w:eastAsia="Roboto" w:hAnsi="Roboto"/>
                    <w:sz w:val="22"/>
                    <w:szCs w:val="22"/>
                  </w:rPr>
                </w:pPr>
                <w:r w:rsidDel="00000000" w:rsidR="00000000" w:rsidRPr="00000000">
                  <w:rPr>
                    <w:rFonts w:ascii="Roboto" w:cs="Roboto" w:eastAsia="Roboto" w:hAnsi="Roboto"/>
                    <w:b w:val="1"/>
                    <w:bCs w:val="1"/>
                    <w:sz w:val="22"/>
                    <w:szCs w:val="22"/>
                    <w:rtl w:val="0"/>
                  </w:rPr>
                  <w:t xml:space="preserve">Performance Percentages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Renewal Recommendation</w:t>
                </w:r>
              </w:p>
              <w:p w:rsidR="00000000" w:rsidDel="00000000" w:rsidP="00000000" w:rsidRDefault="00000000" w:rsidRPr="00000000" w14:paraId="0000000B">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Term Length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Supports</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0D">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Charter School combined score of the Academic, Financial, and Organizational Performance is above 80%.</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0E">
                <w:pPr>
                  <w:widowControl w:val="0"/>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Full Term Contract Renewal</w:t>
                </w:r>
              </w:p>
              <w:p w:rsidR="00000000" w:rsidDel="00000000" w:rsidP="00000000" w:rsidRDefault="00000000" w:rsidRPr="00000000" w14:paraId="0000000F">
                <w:pPr>
                  <w:widowControl w:val="0"/>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Five Year </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10">
                <w:pPr>
                  <w:widowControl w:val="0"/>
                  <w:numPr>
                    <w:ilvl w:val="0"/>
                    <w:numId w:val="8"/>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Annual charter school report</w:t>
                </w:r>
              </w:p>
              <w:p w:rsidR="00000000" w:rsidDel="00000000" w:rsidP="00000000" w:rsidRDefault="00000000" w:rsidRPr="00000000" w14:paraId="00000011">
                <w:pPr>
                  <w:widowControl w:val="0"/>
                  <w:numPr>
                    <w:ilvl w:val="0"/>
                    <w:numId w:val="8"/>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Monitor contractual compliance (academic, financial, and organizational)</w:t>
                </w:r>
              </w:p>
              <w:p w:rsidR="00000000" w:rsidDel="00000000" w:rsidP="00000000" w:rsidRDefault="00000000" w:rsidRPr="00000000" w14:paraId="00000012">
                <w:pPr>
                  <w:widowControl w:val="0"/>
                  <w:numPr>
                    <w:ilvl w:val="0"/>
                    <w:numId w:val="8"/>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Special education LEA</w:t>
                </w:r>
              </w:p>
              <w:p w:rsidR="00000000" w:rsidDel="00000000" w:rsidP="00000000" w:rsidRDefault="00000000" w:rsidRPr="00000000" w14:paraId="00000013">
                <w:pPr>
                  <w:widowControl w:val="0"/>
                  <w:numPr>
                    <w:ilvl w:val="0"/>
                    <w:numId w:val="8"/>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At least one instructional visit per year</w:t>
                </w:r>
              </w:p>
              <w:p w:rsidR="00000000" w:rsidDel="00000000" w:rsidP="00000000" w:rsidRDefault="00000000" w:rsidRPr="00000000" w14:paraId="00000014">
                <w:pPr>
                  <w:widowControl w:val="0"/>
                  <w:numPr>
                    <w:ilvl w:val="0"/>
                    <w:numId w:val="8"/>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Monthly leadership meetings</w:t>
                </w:r>
              </w:p>
              <w:p w:rsidR="00000000" w:rsidDel="00000000" w:rsidP="00000000" w:rsidRDefault="00000000" w:rsidRPr="00000000" w14:paraId="00000015">
                <w:pPr>
                  <w:widowControl w:val="0"/>
                  <w:numPr>
                    <w:ilvl w:val="0"/>
                    <w:numId w:val="8"/>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Invitation to participate in district professional development</w:t>
                </w:r>
              </w:p>
              <w:p w:rsidR="00000000" w:rsidDel="00000000" w:rsidP="00000000" w:rsidRDefault="00000000" w:rsidRPr="00000000" w14:paraId="00000016">
                <w:pPr>
                  <w:widowControl w:val="0"/>
                  <w:numPr>
                    <w:ilvl w:val="0"/>
                    <w:numId w:val="8"/>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Other district supports as required</w:t>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17">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Charter School combined score of the Academic, Financial, and Organizational Performance is between 79% and 60%.</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18">
                <w:pPr>
                  <w:widowControl w:val="0"/>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Short Term Contract Renewal</w:t>
                </w:r>
              </w:p>
              <w:p w:rsidR="00000000" w:rsidDel="00000000" w:rsidP="00000000" w:rsidRDefault="00000000" w:rsidRPr="00000000" w14:paraId="00000019">
                <w:pPr>
                  <w:widowControl w:val="0"/>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Three Year</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1A">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In addition to full term supports listed above:</w:t>
                </w:r>
              </w:p>
              <w:p w:rsidR="00000000" w:rsidDel="00000000" w:rsidP="00000000" w:rsidRDefault="00000000" w:rsidRPr="00000000" w14:paraId="0000001B">
                <w:pPr>
                  <w:widowControl w:val="0"/>
                  <w:numPr>
                    <w:ilvl w:val="0"/>
                    <w:numId w:val="1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Required to use the District Continuous School Improvement Plan (CSIP) template and participate in data retreats</w:t>
                </w:r>
              </w:p>
              <w:p w:rsidR="00000000" w:rsidDel="00000000" w:rsidP="00000000" w:rsidRDefault="00000000" w:rsidRPr="00000000" w14:paraId="0000001C">
                <w:pPr>
                  <w:widowControl w:val="0"/>
                  <w:numPr>
                    <w:ilvl w:val="0"/>
                    <w:numId w:val="1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Monthly one-on-one meetings with school leadership</w:t>
                </w:r>
              </w:p>
              <w:p w:rsidR="00000000" w:rsidDel="00000000" w:rsidP="00000000" w:rsidRDefault="00000000" w:rsidRPr="00000000" w14:paraId="0000001D">
                <w:pPr>
                  <w:widowControl w:val="0"/>
                  <w:numPr>
                    <w:ilvl w:val="0"/>
                    <w:numId w:val="1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At least three instructional visits per year</w:t>
                </w:r>
              </w:p>
              <w:p w:rsidR="00000000" w:rsidDel="00000000" w:rsidP="00000000" w:rsidRDefault="00000000" w:rsidRPr="00000000" w14:paraId="0000001E">
                <w:pPr>
                  <w:widowControl w:val="0"/>
                  <w:numPr>
                    <w:ilvl w:val="0"/>
                    <w:numId w:val="1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Team meeting support</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1F">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Charter School combined score of the Academic, Financial, and Organizational Performance is below 59%.</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20">
                <w:pPr>
                  <w:widowControl w:val="0"/>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Non-Renewal</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21">
                <w:pPr>
                  <w:widowControl w:val="0"/>
                  <w:rPr>
                    <w:rFonts w:ascii="Roboto" w:cs="Roboto" w:eastAsia="Roboto" w:hAnsi="Roboto"/>
                    <w:sz w:val="20"/>
                    <w:szCs w:val="20"/>
                  </w:rPr>
                </w:pPr>
                <w:hyperlink r:id="rId7">
                  <w:r w:rsidDel="00000000" w:rsidR="00000000" w:rsidRPr="00000000">
                    <w:rPr>
                      <w:rFonts w:ascii="Roboto" w:cs="Roboto" w:eastAsia="Roboto" w:hAnsi="Roboto"/>
                      <w:color w:val="1155cc"/>
                      <w:sz w:val="20"/>
                      <w:szCs w:val="20"/>
                      <w:u w:val="single"/>
                      <w:rtl w:val="0"/>
                    </w:rPr>
                    <w:t xml:space="preserve">Closure plan</w:t>
                  </w:r>
                </w:hyperlink>
                <w:r w:rsidDel="00000000" w:rsidR="00000000" w:rsidRPr="00000000">
                  <w:rPr>
                    <w:rFonts w:ascii="Roboto" w:cs="Roboto" w:eastAsia="Roboto" w:hAnsi="Roboto"/>
                    <w:sz w:val="20"/>
                    <w:szCs w:val="20"/>
                    <w:rtl w:val="0"/>
                  </w:rPr>
                  <w:t xml:space="preserve"> is executed.</w:t>
                </w:r>
              </w:p>
            </w:tc>
          </w:tr>
        </w:tbl>
      </w:sdtContent>
    </w:sdt>
    <w:p w:rsidR="00000000" w:rsidDel="00000000" w:rsidP="00000000" w:rsidRDefault="00000000" w:rsidRPr="00000000" w14:paraId="00000022">
      <w:pPr>
        <w:ind w:left="-15" w:firstLine="0"/>
        <w:rPr>
          <w:rFonts w:ascii="Roboto" w:cs="Roboto" w:eastAsia="Roboto" w:hAnsi="Roboto"/>
          <w:b w:val="1"/>
          <w:bCs w:val="1"/>
          <w:color w:val="666666"/>
          <w:sz w:val="22"/>
          <w:szCs w:val="22"/>
        </w:rPr>
      </w:pPr>
      <w:r w:rsidDel="00000000" w:rsidR="00000000" w:rsidRPr="00000000">
        <w:rPr>
          <w:rtl w:val="0"/>
        </w:rPr>
      </w:r>
    </w:p>
    <w:sdt>
      <w:sdtPr>
        <w:lock w:val="contentLocked"/>
        <w:id w:val="-184577424"/>
        <w:tag w:val="goog_rdk_1"/>
      </w:sdtPr>
      <w:sdtContent>
        <w:tbl>
          <w:tblPr>
            <w:tblStyle w:val="Table2"/>
            <w:tblW w:w="143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6720"/>
            <w:gridCol w:w="1710"/>
            <w:gridCol w:w="2115"/>
            <w:gridCol w:w="1170"/>
            <w:gridCol w:w="1185"/>
            <w:gridCol w:w="930"/>
            <w:tblGridChange w:id="0">
              <w:tblGrid>
                <w:gridCol w:w="555"/>
                <w:gridCol w:w="6720"/>
                <w:gridCol w:w="1710"/>
                <w:gridCol w:w="2115"/>
                <w:gridCol w:w="1170"/>
                <w:gridCol w:w="1185"/>
                <w:gridCol w:w="930"/>
              </w:tblGrid>
            </w:tblGridChange>
          </w:tblGrid>
          <w:tr>
            <w:trPr>
              <w:cantSplit w:val="0"/>
              <w:trHeight w:val="420" w:hRule="atLeast"/>
              <w:tblHeader w:val="0"/>
            </w:trPr>
            <w:tc>
              <w:tcPr>
                <w:gridSpan w:val="7"/>
                <w:shd w:fill="a4c2f4"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ACADEMIC PERFORMANCE STANDARDS</w:t>
                </w:r>
              </w:p>
              <w:p w:rsidR="00000000" w:rsidDel="00000000" w:rsidP="00000000" w:rsidRDefault="00000000" w:rsidRPr="00000000" w14:paraId="00000024">
                <w:pPr>
                  <w:widowControl w:val="0"/>
                  <w:rPr>
                    <w:rFonts w:ascii="Roboto" w:cs="Roboto" w:eastAsia="Roboto" w:hAnsi="Roboto"/>
                    <w:i w:val="1"/>
                    <w:iCs w:val="1"/>
                    <w:sz w:val="20"/>
                    <w:szCs w:val="20"/>
                  </w:rPr>
                </w:pPr>
                <w:r w:rsidDel="00000000" w:rsidR="00000000" w:rsidRPr="00000000">
                  <w:rPr>
                    <w:rFonts w:ascii="Roboto" w:cs="Roboto" w:eastAsia="Roboto" w:hAnsi="Roboto"/>
                    <w:sz w:val="20"/>
                    <w:szCs w:val="20"/>
                    <w:rtl w:val="0"/>
                  </w:rPr>
                  <w:t xml:space="preserve">The academic performance measures growth, proficiency and mission-specific goals. The overall rating for each section is completed via collaboration and consensus by the MPS Charter School Review Team of the Pupil Academic Achievement Report (PAAR), application, and site visit. This score takes into consideration the overall performance of students and applicable subgroups over the term of the contract. </w:t>
                </w:r>
                <w:r w:rsidDel="00000000" w:rsidR="00000000" w:rsidRPr="00000000">
                  <w:rPr>
                    <w:rFonts w:ascii="Roboto" w:cs="Roboto" w:eastAsia="Roboto" w:hAnsi="Roboto"/>
                    <w:i w:val="1"/>
                    <w:iCs w:val="1"/>
                    <w:sz w:val="20"/>
                    <w:szCs w:val="20"/>
                    <w:rtl w:val="0"/>
                  </w:rPr>
                  <w:t xml:space="preserve">Note: schools with multiple grade bands, the scores will be rated separately based on assessment type (ex. Forward, ACT).</w:t>
                </w:r>
              </w:p>
            </w:tc>
          </w:tr>
          <w:tr>
            <w:trPr>
              <w:cantSplit w:val="0"/>
              <w:trHeight w:val="420" w:hRule="atLeast"/>
              <w:tblHeader w:val="0"/>
            </w:trPr>
            <w:tc>
              <w:tcPr>
                <w:gridSpan w:val="7"/>
                <w:tcMar>
                  <w:top w:w="100.0" w:type="dxa"/>
                  <w:left w:w="100.0" w:type="dxa"/>
                  <w:bottom w:w="100.0" w:type="dxa"/>
                  <w:right w:w="100.0" w:type="dxa"/>
                </w:tcMar>
                <w:vAlign w:val="top"/>
              </w:tcPr>
              <w:p w:rsidR="00000000" w:rsidDel="00000000" w:rsidP="00000000" w:rsidRDefault="00000000" w:rsidRPr="00000000" w14:paraId="0000002B">
                <w:pPr>
                  <w:widowControl w:val="0"/>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ACADEMIC PERFORMANCE RATINGS</w:t>
                </w:r>
              </w:p>
            </w:tc>
          </w:tr>
          <w:tr>
            <w:trPr>
              <w:cantSplit w:val="0"/>
              <w:trHeight w:val="420" w:hRule="atLeast"/>
              <w:tblHeader w:val="0"/>
            </w:trPr>
            <w:tc>
              <w:tcPr>
                <w:gridSpan w:val="7"/>
                <w:shd w:fill="93c47d" w:val="clear"/>
                <w:tcMar>
                  <w:top w:w="100.0" w:type="dxa"/>
                  <w:left w:w="100.0" w:type="dxa"/>
                  <w:bottom w:w="100.0" w:type="dxa"/>
                  <w:right w:w="100.0" w:type="dxa"/>
                </w:tcMar>
                <w:vAlign w:val="top"/>
              </w:tcPr>
              <w:p w:rsidR="00000000" w:rsidDel="00000000" w:rsidP="00000000" w:rsidRDefault="00000000" w:rsidRPr="00000000" w14:paraId="00000032">
                <w:pPr>
                  <w:widowControl w:val="0"/>
                  <w:rPr>
                    <w:rFonts w:ascii="Roboto" w:cs="Roboto" w:eastAsia="Roboto" w:hAnsi="Roboto"/>
                    <w:b w:val="1"/>
                    <w:bCs w:val="1"/>
                    <w:i w:val="1"/>
                    <w:iCs w:val="1"/>
                    <w:sz w:val="22"/>
                    <w:szCs w:val="22"/>
                  </w:rPr>
                </w:pPr>
                <w:r w:rsidDel="00000000" w:rsidR="00000000" w:rsidRPr="00000000">
                  <w:rPr>
                    <w:rFonts w:ascii="Roboto" w:cs="Roboto" w:eastAsia="Roboto" w:hAnsi="Roboto"/>
                    <w:b w:val="1"/>
                    <w:bCs w:val="1"/>
                    <w:sz w:val="22"/>
                    <w:szCs w:val="22"/>
                    <w:rtl w:val="0"/>
                  </w:rPr>
                  <w:t xml:space="preserve">(3) EXCEEDS STANDARD (bonus):  </w:t>
                </w:r>
                <w:r w:rsidDel="00000000" w:rsidR="00000000" w:rsidRPr="00000000">
                  <w:rPr>
                    <w:rFonts w:ascii="Roboto" w:cs="Roboto" w:eastAsia="Roboto" w:hAnsi="Roboto"/>
                    <w:sz w:val="22"/>
                    <w:szCs w:val="22"/>
                    <w:rtl w:val="0"/>
                  </w:rPr>
                  <w:t xml:space="preserve">Charter School </w:t>
                </w:r>
                <w:r w:rsidDel="00000000" w:rsidR="00000000" w:rsidRPr="00000000">
                  <w:rPr>
                    <w:rFonts w:ascii="Roboto" w:cs="Roboto" w:eastAsia="Roboto" w:hAnsi="Roboto"/>
                    <w:b w:val="1"/>
                    <w:bCs w:val="1"/>
                    <w:sz w:val="22"/>
                    <w:szCs w:val="22"/>
                    <w:rtl w:val="0"/>
                  </w:rPr>
                  <w:t xml:space="preserve">consistently</w:t>
                </w:r>
                <w:r w:rsidDel="00000000" w:rsidR="00000000" w:rsidRPr="00000000">
                  <w:rPr>
                    <w:rFonts w:ascii="Roboto" w:cs="Roboto" w:eastAsia="Roboto" w:hAnsi="Roboto"/>
                    <w:sz w:val="22"/>
                    <w:szCs w:val="22"/>
                    <w:rtl w:val="0"/>
                  </w:rPr>
                  <w:t xml:space="preserve"> exceeds the standard over the term of the contract. </w:t>
                </w:r>
                <w:r w:rsidDel="00000000" w:rsidR="00000000" w:rsidRPr="00000000">
                  <w:rPr>
                    <w:rFonts w:ascii="Roboto" w:cs="Roboto" w:eastAsia="Roboto" w:hAnsi="Roboto"/>
                    <w:i w:val="1"/>
                    <w:iCs w:val="1"/>
                    <w:sz w:val="22"/>
                    <w:szCs w:val="22"/>
                    <w:rtl w:val="0"/>
                  </w:rPr>
                  <w:t xml:space="preserve">Note: schools that demonstrate at least 20% or more above the standard would qualify for this rating.</w:t>
                </w:r>
                <w:r w:rsidDel="00000000" w:rsidR="00000000" w:rsidRPr="00000000">
                  <w:rPr>
                    <w:rtl w:val="0"/>
                  </w:rPr>
                </w:r>
              </w:p>
            </w:tc>
          </w:tr>
          <w:tr>
            <w:trPr>
              <w:cantSplit w:val="0"/>
              <w:trHeight w:val="420" w:hRule="atLeast"/>
              <w:tblHeader w:val="0"/>
            </w:trPr>
            <w:tc>
              <w:tcPr>
                <w:gridSpan w:val="7"/>
                <w:shd w:fill="d9ead3" w:val="clear"/>
                <w:tcMar>
                  <w:top w:w="100.0" w:type="dxa"/>
                  <w:left w:w="100.0" w:type="dxa"/>
                  <w:bottom w:w="100.0" w:type="dxa"/>
                  <w:right w:w="100.0" w:type="dxa"/>
                </w:tcMar>
                <w:vAlign w:val="top"/>
              </w:tcPr>
              <w:p w:rsidR="00000000" w:rsidDel="00000000" w:rsidP="00000000" w:rsidRDefault="00000000" w:rsidRPr="00000000" w14:paraId="00000039">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(2) MEETS STANDARD (baseline):  </w:t>
                </w:r>
                <w:r w:rsidDel="00000000" w:rsidR="00000000" w:rsidRPr="00000000">
                  <w:rPr>
                    <w:rFonts w:ascii="Roboto" w:cs="Roboto" w:eastAsia="Roboto" w:hAnsi="Roboto"/>
                    <w:sz w:val="22"/>
                    <w:szCs w:val="22"/>
                    <w:rtl w:val="0"/>
                  </w:rPr>
                  <w:t xml:space="preserve">Charter School meets the standard over the term of the contract.</w:t>
                </w:r>
                <w:r w:rsidDel="00000000" w:rsidR="00000000" w:rsidRPr="00000000">
                  <w:rPr>
                    <w:rtl w:val="0"/>
                  </w:rPr>
                </w:r>
              </w:p>
            </w:tc>
          </w:tr>
          <w:tr>
            <w:trPr>
              <w:cantSplit w:val="0"/>
              <w:trHeight w:val="420" w:hRule="atLeast"/>
              <w:tblHeader w:val="0"/>
            </w:trPr>
            <w:tc>
              <w:tcPr>
                <w:gridSpan w:val="7"/>
                <w:shd w:fill="ffe599" w:val="clear"/>
                <w:tcMar>
                  <w:top w:w="100.0" w:type="dxa"/>
                  <w:left w:w="100.0" w:type="dxa"/>
                  <w:bottom w:w="100.0" w:type="dxa"/>
                  <w:right w:w="100.0" w:type="dxa"/>
                </w:tcMar>
                <w:vAlign w:val="top"/>
              </w:tcPr>
              <w:p w:rsidR="00000000" w:rsidDel="00000000" w:rsidP="00000000" w:rsidRDefault="00000000" w:rsidRPr="00000000" w14:paraId="00000040">
                <w:pPr>
                  <w:widowControl w:val="0"/>
                  <w:rPr>
                    <w:rFonts w:ascii="Roboto" w:cs="Roboto" w:eastAsia="Roboto" w:hAnsi="Roboto"/>
                    <w:b w:val="1"/>
                    <w:bCs w:val="1"/>
                    <w:i w:val="1"/>
                    <w:iCs w:val="1"/>
                    <w:sz w:val="22"/>
                    <w:szCs w:val="22"/>
                  </w:rPr>
                </w:pPr>
                <w:r w:rsidDel="00000000" w:rsidR="00000000" w:rsidRPr="00000000">
                  <w:rPr>
                    <w:rFonts w:ascii="Roboto" w:cs="Roboto" w:eastAsia="Roboto" w:hAnsi="Roboto"/>
                    <w:b w:val="1"/>
                    <w:bCs w:val="1"/>
                    <w:sz w:val="22"/>
                    <w:szCs w:val="22"/>
                    <w:rtl w:val="0"/>
                  </w:rPr>
                  <w:t xml:space="preserve">(1) APPROACHES STANDARD:  </w:t>
                </w:r>
                <w:r w:rsidDel="00000000" w:rsidR="00000000" w:rsidRPr="00000000">
                  <w:rPr>
                    <w:rFonts w:ascii="Roboto" w:cs="Roboto" w:eastAsia="Roboto" w:hAnsi="Roboto"/>
                    <w:sz w:val="22"/>
                    <w:szCs w:val="22"/>
                    <w:rtl w:val="0"/>
                  </w:rPr>
                  <w:t xml:space="preserve">Charter School demonstrated </w:t>
                </w:r>
                <w:r w:rsidDel="00000000" w:rsidR="00000000" w:rsidRPr="00000000">
                  <w:rPr>
                    <w:rFonts w:ascii="Roboto" w:cs="Roboto" w:eastAsia="Roboto" w:hAnsi="Roboto"/>
                    <w:b w:val="1"/>
                    <w:bCs w:val="1"/>
                    <w:sz w:val="22"/>
                    <w:szCs w:val="22"/>
                    <w:rtl w:val="0"/>
                  </w:rPr>
                  <w:t xml:space="preserve">consistent</w:t>
                </w:r>
                <w:r w:rsidDel="00000000" w:rsidR="00000000" w:rsidRPr="00000000">
                  <w:rPr>
                    <w:rFonts w:ascii="Roboto" w:cs="Roboto" w:eastAsia="Roboto" w:hAnsi="Roboto"/>
                    <w:sz w:val="22"/>
                    <w:szCs w:val="22"/>
                    <w:rtl w:val="0"/>
                  </w:rPr>
                  <w:t xml:space="preserve"> growth each year of the contract term, but has not fully met the standard on a given measure. </w:t>
                </w:r>
                <w:r w:rsidDel="00000000" w:rsidR="00000000" w:rsidRPr="00000000">
                  <w:rPr>
                    <w:rFonts w:ascii="Roboto" w:cs="Roboto" w:eastAsia="Roboto" w:hAnsi="Roboto"/>
                    <w:i w:val="1"/>
                    <w:iCs w:val="1"/>
                    <w:sz w:val="22"/>
                    <w:szCs w:val="22"/>
                    <w:rtl w:val="0"/>
                  </w:rPr>
                  <w:t xml:space="preserve">Note: schools that show inconsistent growth would not qualify for this rating. </w:t>
                </w:r>
                <w:r w:rsidDel="00000000" w:rsidR="00000000" w:rsidRPr="00000000">
                  <w:rPr>
                    <w:rtl w:val="0"/>
                  </w:rPr>
                </w:r>
              </w:p>
            </w:tc>
          </w:tr>
          <w:tr>
            <w:trPr>
              <w:cantSplit w:val="0"/>
              <w:trHeight w:val="420" w:hRule="atLeast"/>
              <w:tblHeader w:val="0"/>
            </w:trPr>
            <w:tc>
              <w:tcPr>
                <w:gridSpan w:val="7"/>
                <w:shd w:fill="e06666" w:val="clear"/>
                <w:tcMar>
                  <w:top w:w="100.0" w:type="dxa"/>
                  <w:left w:w="100.0" w:type="dxa"/>
                  <w:bottom w:w="100.0" w:type="dxa"/>
                  <w:right w:w="100.0" w:type="dxa"/>
                </w:tcMar>
                <w:vAlign w:val="top"/>
              </w:tcPr>
              <w:p w:rsidR="00000000" w:rsidDel="00000000" w:rsidP="00000000" w:rsidRDefault="00000000" w:rsidRPr="00000000" w14:paraId="00000047">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(0) BELOW STANDARD:  </w:t>
                </w:r>
                <w:r w:rsidDel="00000000" w:rsidR="00000000" w:rsidRPr="00000000">
                  <w:rPr>
                    <w:rFonts w:ascii="Roboto" w:cs="Roboto" w:eastAsia="Roboto" w:hAnsi="Roboto"/>
                    <w:sz w:val="22"/>
                    <w:szCs w:val="22"/>
                    <w:rtl w:val="0"/>
                  </w:rPr>
                  <w:t xml:space="preserve">Charter School does not consistently meet the standard and/or the school continues to show a decline that falls below the standard each year of the contract term. </w:t>
                </w:r>
                <w:r w:rsidDel="00000000" w:rsidR="00000000" w:rsidRPr="00000000">
                  <w:rPr>
                    <w:rtl w:val="0"/>
                  </w:rPr>
                </w:r>
              </w:p>
            </w:tc>
          </w:tr>
          <w:tr>
            <w:trPr>
              <w:cantSplit w:val="0"/>
              <w:trHeight w:val="400"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F">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ACADEMIC PERFORMANCE STANDARDS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SCORE</w:t>
                </w:r>
              </w:p>
            </w:tc>
            <w:tc>
              <w:tcPr>
                <w:gridSpan w:val="4"/>
                <w:shd w:fill="c9daf8"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COMMENTS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WSAS - English Language Arts </w:t>
                </w:r>
              </w:p>
              <w:p w:rsidR="00000000" w:rsidDel="00000000" w:rsidP="00000000" w:rsidRDefault="00000000" w:rsidRPr="00000000" w14:paraId="00000057">
                <w:pPr>
                  <w:widowControl w:val="0"/>
                  <w:rPr>
                    <w:rFonts w:ascii="Roboto" w:cs="Roboto" w:eastAsia="Roboto" w:hAnsi="Roboto"/>
                    <w:sz w:val="16"/>
                    <w:szCs w:val="16"/>
                    <w:u w:val="none"/>
                  </w:rPr>
                </w:pPr>
                <w:r w:rsidDel="00000000" w:rsidR="00000000" w:rsidRPr="00000000">
                  <w:rPr>
                    <w:rFonts w:ascii="Roboto" w:cs="Roboto" w:eastAsia="Roboto" w:hAnsi="Roboto"/>
                    <w:sz w:val="16"/>
                    <w:szCs w:val="16"/>
                    <w:rtl w:val="0"/>
                  </w:rPr>
                  <w:t xml:space="preserve">Achieve a percentage of pupils in Charter School scoring proficient or advanced on the Wisconsin Student Assessment System (WSAS) tests in English / Language Arts (ELA) that is the same as, or higher than, the percentage of pupils scoring proficient or advanced in corresponding grades in all MPS schools.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rPr>
                    <w:rFonts w:ascii="Roboto" w:cs="Roboto" w:eastAsia="Roboto" w:hAnsi="Roboto"/>
                    <w:sz w:val="20"/>
                    <w:szCs w:val="20"/>
                  </w:rPr>
                </w:pPr>
                <w:r w:rsidDel="00000000" w:rsidR="00000000" w:rsidRPr="00000000">
                  <w:rPr>
                    <w:rtl w:val="0"/>
                  </w:rPr>
                </w:r>
              </w:p>
            </w:tc>
          </w:tr>
          <w:tr>
            <w:trPr>
              <w:cantSplit w:val="0"/>
              <w:trHeight w:val="1020.15624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WSAS - Mathematics</w:t>
                </w:r>
              </w:p>
              <w:p w:rsidR="00000000" w:rsidDel="00000000" w:rsidP="00000000" w:rsidRDefault="00000000" w:rsidRPr="00000000" w14:paraId="0000005F">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Achieve a percentage of pupils in Charter School scoring proficient or advanced on the Wisconsin Student Assessment System (WSAS) tests in mathematics that is the same as, or higher than, the percentage of pupils scoring proficient or advanced in corresponding grades in all MPS schools.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rPr>
                    <w:rFonts w:ascii="Roboto" w:cs="Roboto" w:eastAsia="Roboto" w:hAnsi="Robo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WSAS - Science</w:t>
                </w:r>
              </w:p>
              <w:p w:rsidR="00000000" w:rsidDel="00000000" w:rsidP="00000000" w:rsidRDefault="00000000" w:rsidRPr="00000000" w14:paraId="00000067">
                <w:pPr>
                  <w:widowControl w:val="0"/>
                  <w:rPr>
                    <w:rFonts w:ascii="Roboto" w:cs="Roboto" w:eastAsia="Roboto" w:hAnsi="Roboto"/>
                    <w:b w:val="1"/>
                    <w:bCs w:val="1"/>
                  </w:rPr>
                </w:pPr>
                <w:r w:rsidDel="00000000" w:rsidR="00000000" w:rsidRPr="00000000">
                  <w:rPr>
                    <w:rFonts w:ascii="Roboto" w:cs="Roboto" w:eastAsia="Roboto" w:hAnsi="Roboto"/>
                    <w:sz w:val="16"/>
                    <w:szCs w:val="16"/>
                    <w:rtl w:val="0"/>
                  </w:rPr>
                  <w:t xml:space="preserve">Achieve a percentage of pupils in Charter School scoring proficient or advanced on the Wisconsin Student Assessment System (WSAS) tests in science that is the same as, or higher than, the percentage of pupils scoring proficient or advanced in corresponding grades in all MPS schools.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rFonts w:ascii="Roboto" w:cs="Roboto" w:eastAsia="Roboto" w:hAnsi="Roboto"/>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WSAS - Social Studies</w:t>
                </w:r>
              </w:p>
              <w:p w:rsidR="00000000" w:rsidDel="00000000" w:rsidP="00000000" w:rsidRDefault="00000000" w:rsidRPr="00000000" w14:paraId="0000006F">
                <w:pPr>
                  <w:widowControl w:val="0"/>
                  <w:rPr>
                    <w:rFonts w:ascii="Roboto" w:cs="Roboto" w:eastAsia="Roboto" w:hAnsi="Roboto"/>
                    <w:b w:val="1"/>
                    <w:bCs w:val="1"/>
                  </w:rPr>
                </w:pPr>
                <w:r w:rsidDel="00000000" w:rsidR="00000000" w:rsidRPr="00000000">
                  <w:rPr>
                    <w:rFonts w:ascii="Roboto" w:cs="Roboto" w:eastAsia="Roboto" w:hAnsi="Roboto"/>
                    <w:sz w:val="16"/>
                    <w:szCs w:val="16"/>
                    <w:rtl w:val="0"/>
                  </w:rPr>
                  <w:t xml:space="preserve">Achieve a percentage of pupils in Charter School scoring proficient or advanced on the Wisconsin Student Assessment System (WSAS) tests in social studies that is the same as, or higher than, the percentage of pupils scoring proficient or advanced in corresponding grades in all MPS schools.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rFonts w:ascii="Roboto" w:cs="Roboto" w:eastAsia="Roboto" w:hAnsi="Roboto"/>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Graduation Rate</w:t>
                </w:r>
              </w:p>
              <w:p w:rsidR="00000000" w:rsidDel="00000000" w:rsidP="00000000" w:rsidRDefault="00000000" w:rsidRPr="00000000" w14:paraId="00000077">
                <w:pPr>
                  <w:widowControl w:val="0"/>
                  <w:rPr>
                    <w:rFonts w:ascii="Roboto" w:cs="Roboto" w:eastAsia="Roboto" w:hAnsi="Roboto"/>
                    <w:b w:val="1"/>
                    <w:bCs w:val="1"/>
                    <w:sz w:val="16"/>
                    <w:szCs w:val="16"/>
                  </w:rPr>
                </w:pPr>
                <w:r w:rsidDel="00000000" w:rsidR="00000000" w:rsidRPr="00000000">
                  <w:rPr>
                    <w:rFonts w:ascii="Roboto" w:cs="Roboto" w:eastAsia="Roboto" w:hAnsi="Roboto"/>
                    <w:sz w:val="16"/>
                    <w:szCs w:val="16"/>
                    <w:rtl w:val="0"/>
                  </w:rPr>
                  <w:t xml:space="preserve">Using a Wisconsin Department of Public Instruction formula for comparison, charter school shall achieve a high school graduation rate that is the same as or higher than the high school graduation rate in all MPS high schools.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rFonts w:ascii="Roboto" w:cs="Roboto" w:eastAsia="Roboto" w:hAnsi="Roboto"/>
                    <w:sz w:val="20"/>
                    <w:szCs w:val="20"/>
                  </w:rPr>
                </w:pPr>
                <w:r w:rsidDel="00000000" w:rsidR="00000000" w:rsidRPr="00000000">
                  <w:rPr>
                    <w:rtl w:val="0"/>
                  </w:rPr>
                </w:r>
              </w:p>
            </w:tc>
          </w:tr>
          <w:tr>
            <w:trPr>
              <w:cantSplit w:val="0"/>
              <w:trHeight w:val="444.04296874999994" w:hRule="atLeast"/>
              <w:tblHeader w:val="0"/>
            </w:trPr>
            <w:tc>
              <w:tcPr>
                <w:gridSpan w:val="7"/>
                <w:shd w:fill="666666"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tl w:val="0"/>
                  </w:rPr>
                </w:r>
              </w:p>
            </w:tc>
          </w:tr>
          <w:tr>
            <w:trPr>
              <w:cantSplit w:val="0"/>
              <w:trHeight w:val="420" w:hRule="atLeast"/>
              <w:tblHeader w:val="0"/>
            </w:trPr>
            <w:tc>
              <w:tcPr>
                <w:gridSpan w:val="7"/>
                <w:tcMar>
                  <w:top w:w="100.0" w:type="dxa"/>
                  <w:left w:w="100.0" w:type="dxa"/>
                  <w:bottom w:w="100.0" w:type="dxa"/>
                  <w:right w:w="100.0" w:type="dxa"/>
                </w:tcMar>
                <w:vAlign w:val="top"/>
              </w:tcPr>
              <w:p w:rsidR="00000000" w:rsidDel="00000000" w:rsidP="00000000" w:rsidRDefault="00000000" w:rsidRPr="00000000" w14:paraId="00000084">
                <w:pPr>
                  <w:widowControl w:val="0"/>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ADDITIONAL APPLICABLE PERFORMANCE RATINGS</w:t>
                </w:r>
              </w:p>
            </w:tc>
          </w:tr>
          <w:tr>
            <w:trPr>
              <w:cantSplit w:val="0"/>
              <w:trHeight w:val="420" w:hRule="atLeast"/>
              <w:tblHeader w:val="0"/>
            </w:trPr>
            <w:tc>
              <w:tcPr>
                <w:gridSpan w:val="7"/>
                <w:shd w:fill="93c47d" w:val="clear"/>
                <w:tcMar>
                  <w:top w:w="100.0" w:type="dxa"/>
                  <w:left w:w="100.0" w:type="dxa"/>
                  <w:bottom w:w="100.0" w:type="dxa"/>
                  <w:right w:w="100.0" w:type="dxa"/>
                </w:tcMar>
                <w:vAlign w:val="top"/>
              </w:tcPr>
              <w:p w:rsidR="00000000" w:rsidDel="00000000" w:rsidP="00000000" w:rsidRDefault="00000000" w:rsidRPr="00000000" w14:paraId="0000008B">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 MEETS STANDARD:  </w:t>
                </w:r>
                <w:r w:rsidDel="00000000" w:rsidR="00000000" w:rsidRPr="00000000">
                  <w:rPr>
                    <w:rFonts w:ascii="Roboto" w:cs="Roboto" w:eastAsia="Roboto" w:hAnsi="Roboto"/>
                    <w:sz w:val="22"/>
                    <w:szCs w:val="22"/>
                    <w:rtl w:val="0"/>
                  </w:rPr>
                  <w:t xml:space="preserve">Charter School meets or exceeds the standard over the term of the contract.</w:t>
                </w:r>
                <w:r w:rsidDel="00000000" w:rsidR="00000000" w:rsidRPr="00000000">
                  <w:rPr>
                    <w:rtl w:val="0"/>
                  </w:rPr>
                </w:r>
              </w:p>
            </w:tc>
          </w:tr>
          <w:tr>
            <w:trPr>
              <w:cantSplit w:val="0"/>
              <w:trHeight w:val="420" w:hRule="atLeast"/>
              <w:tblHeader w:val="0"/>
            </w:trPr>
            <w:tc>
              <w:tcPr>
                <w:gridSpan w:val="7"/>
                <w:shd w:fill="e06666" w:val="clear"/>
                <w:tcMar>
                  <w:top w:w="100.0" w:type="dxa"/>
                  <w:left w:w="100.0" w:type="dxa"/>
                  <w:bottom w:w="100.0" w:type="dxa"/>
                  <w:right w:w="100.0" w:type="dxa"/>
                </w:tcMar>
                <w:vAlign w:val="top"/>
              </w:tcPr>
              <w:p w:rsidR="00000000" w:rsidDel="00000000" w:rsidP="00000000" w:rsidRDefault="00000000" w:rsidRPr="00000000" w14:paraId="00000092">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(0) DOES NOT MEET STANDARD:  </w:t>
                </w:r>
                <w:r w:rsidDel="00000000" w:rsidR="00000000" w:rsidRPr="00000000">
                  <w:rPr>
                    <w:rFonts w:ascii="Roboto" w:cs="Roboto" w:eastAsia="Roboto" w:hAnsi="Roboto"/>
                    <w:sz w:val="22"/>
                    <w:szCs w:val="22"/>
                    <w:rtl w:val="0"/>
                  </w:rPr>
                  <w:t xml:space="preserve">Charter School is below the standard over the term of the contract.</w:t>
                </w:r>
                <w:r w:rsidDel="00000000" w:rsidR="00000000" w:rsidRPr="00000000">
                  <w:rPr>
                    <w:rtl w:val="0"/>
                  </w:rPr>
                </w:r>
              </w:p>
            </w:tc>
          </w:tr>
          <w:tr>
            <w:trPr>
              <w:cantSplit w:val="0"/>
              <w:trHeight w:val="420"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ADDITIONAL APPLICABLE PERFORMANCE STANDARDS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B">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SCORE</w:t>
                </w:r>
              </w:p>
            </w:tc>
            <w:tc>
              <w:tcPr>
                <w:gridSpan w:val="4"/>
                <w:shd w:fill="c9daf8" w:val="clear"/>
                <w:tcMar>
                  <w:top w:w="100.0" w:type="dxa"/>
                  <w:left w:w="100.0" w:type="dxa"/>
                  <w:bottom w:w="100.0" w:type="dxa"/>
                  <w:right w:w="100.0" w:type="dxa"/>
                </w:tcMar>
                <w:vAlign w:val="top"/>
              </w:tcPr>
              <w:p w:rsidR="00000000" w:rsidDel="00000000" w:rsidP="00000000" w:rsidRDefault="00000000" w:rsidRPr="00000000" w14:paraId="0000009C">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COMMENTS</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Stability Rate</w:t>
                </w:r>
              </w:p>
              <w:p w:rsidR="00000000" w:rsidDel="00000000" w:rsidP="00000000" w:rsidRDefault="00000000" w:rsidRPr="00000000" w14:paraId="000000A2">
                <w:pPr>
                  <w:widowControl w:val="0"/>
                  <w:rPr>
                    <w:rFonts w:ascii="Roboto" w:cs="Roboto" w:eastAsia="Roboto" w:hAnsi="Roboto"/>
                    <w:b w:val="1"/>
                    <w:bCs w:val="1"/>
                    <w:sz w:val="16"/>
                    <w:szCs w:val="16"/>
                  </w:rPr>
                </w:pPr>
                <w:r w:rsidDel="00000000" w:rsidR="00000000" w:rsidRPr="00000000">
                  <w:rPr>
                    <w:rFonts w:ascii="Roboto" w:cs="Roboto" w:eastAsia="Roboto" w:hAnsi="Roboto"/>
                    <w:sz w:val="16"/>
                    <w:szCs w:val="16"/>
                    <w:rtl w:val="0"/>
                  </w:rPr>
                  <w:t xml:space="preserve">Achieve a stability rate of pupils in Charter School that is the same as, or higher than, the stability rate of pupils in corresponding grades in all MPS schools.  In this contract “stability rate” shall refer to the percentage of students (excluding top grade level) enrolled on the May count date of the first year that are still enrolled on the following year’s September count date.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4">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rFonts w:ascii="Roboto" w:cs="Roboto" w:eastAsia="Roboto" w:hAnsi="Roboto"/>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Attendance Rate</w:t>
                </w:r>
              </w:p>
              <w:p w:rsidR="00000000" w:rsidDel="00000000" w:rsidP="00000000" w:rsidRDefault="00000000" w:rsidRPr="00000000" w14:paraId="000000AB">
                <w:pPr>
                  <w:widowControl w:val="0"/>
                  <w:rPr>
                    <w:rFonts w:ascii="Roboto" w:cs="Roboto" w:eastAsia="Roboto" w:hAnsi="Roboto"/>
                    <w:b w:val="1"/>
                    <w:bCs w:val="1"/>
                    <w:sz w:val="16"/>
                    <w:szCs w:val="16"/>
                  </w:rPr>
                </w:pPr>
                <w:r w:rsidDel="00000000" w:rsidR="00000000" w:rsidRPr="00000000">
                  <w:rPr>
                    <w:rFonts w:ascii="Roboto" w:cs="Roboto" w:eastAsia="Roboto" w:hAnsi="Roboto"/>
                    <w:sz w:val="16"/>
                    <w:szCs w:val="16"/>
                    <w:rtl w:val="0"/>
                  </w:rPr>
                  <w:t xml:space="preserve">Achieve an average daily attendance rate of pupils in Charter School that is the same as, or higher than, the average daily attendance rate of pupils in corresponding grades in all MPS schools.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rFonts w:ascii="Roboto" w:cs="Roboto" w:eastAsia="Roboto" w:hAnsi="Roboto"/>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Mobility Rate</w:t>
                </w:r>
              </w:p>
              <w:p w:rsidR="00000000" w:rsidDel="00000000" w:rsidP="00000000" w:rsidRDefault="00000000" w:rsidRPr="00000000" w14:paraId="000000B3">
                <w:pPr>
                  <w:widowControl w:val="0"/>
                  <w:rPr>
                    <w:rFonts w:ascii="Roboto" w:cs="Roboto" w:eastAsia="Roboto" w:hAnsi="Roboto"/>
                    <w:b w:val="1"/>
                    <w:bCs w:val="1"/>
                    <w:sz w:val="16"/>
                    <w:szCs w:val="16"/>
                  </w:rPr>
                </w:pPr>
                <w:r w:rsidDel="00000000" w:rsidR="00000000" w:rsidRPr="00000000">
                  <w:rPr>
                    <w:rFonts w:ascii="Roboto" w:cs="Roboto" w:eastAsia="Roboto" w:hAnsi="Roboto"/>
                    <w:sz w:val="16"/>
                    <w:szCs w:val="16"/>
                    <w:rtl w:val="0"/>
                  </w:rPr>
                  <w:t xml:space="preserve">Achieve a mobility rate of pupils in Charter School that is the same as, or lower than, the mobility rate of pupils in corresponding grades in all MPS schools.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rPr>
                    <w:rFonts w:ascii="Roboto" w:cs="Roboto" w:eastAsia="Roboto" w:hAnsi="Roboto"/>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Promotion Rate Grades 4 and 8</w:t>
                </w:r>
              </w:p>
              <w:p w:rsidR="00000000" w:rsidDel="00000000" w:rsidP="00000000" w:rsidRDefault="00000000" w:rsidRPr="00000000" w14:paraId="000000BB">
                <w:pPr>
                  <w:widowControl w:val="0"/>
                  <w:rPr>
                    <w:rFonts w:ascii="Roboto" w:cs="Roboto" w:eastAsia="Roboto" w:hAnsi="Roboto"/>
                    <w:b w:val="1"/>
                    <w:bCs w:val="1"/>
                    <w:sz w:val="16"/>
                    <w:szCs w:val="16"/>
                  </w:rPr>
                </w:pPr>
                <w:r w:rsidDel="00000000" w:rsidR="00000000" w:rsidRPr="00000000">
                  <w:rPr>
                    <w:rFonts w:ascii="Roboto" w:cs="Roboto" w:eastAsia="Roboto" w:hAnsi="Roboto"/>
                    <w:sz w:val="16"/>
                    <w:szCs w:val="16"/>
                    <w:rtl w:val="0"/>
                  </w:rPr>
                  <w:t xml:space="preserve">Achieve a percentage of pupils promoted from grades 4 and 8 in Charter School that is the same as, or higher than, the percentage of pupils being promoted from corresponding grades in all MPS schools.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Roboto" w:cs="Roboto" w:eastAsia="Roboto" w:hAnsi="Roboto"/>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Local Measures</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16"/>
                    <w:szCs w:val="16"/>
                  </w:rPr>
                </w:pPr>
                <w:r w:rsidDel="00000000" w:rsidR="00000000" w:rsidRPr="00000000">
                  <w:rPr>
                    <w:rFonts w:ascii="Roboto" w:cs="Roboto" w:eastAsia="Roboto" w:hAnsi="Roboto"/>
                    <w:sz w:val="16"/>
                    <w:szCs w:val="16"/>
                    <w:rtl w:val="0"/>
                  </w:rPr>
                  <w:t xml:space="preserve">Some schools might have local measures added to the contract.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rFonts w:ascii="Roboto" w:cs="Roboto" w:eastAsia="Roboto" w:hAnsi="Roboto"/>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Culture and Climate</w:t>
                </w:r>
              </w:p>
              <w:p w:rsidR="00000000" w:rsidDel="00000000" w:rsidP="00000000" w:rsidRDefault="00000000" w:rsidRPr="00000000" w14:paraId="000000CB">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Achieve a suspension rate of pupils in Charter School that is the same as, or lower than, the suspension rate of pupils in corresponding grades in all MPS schools. Although this is not a contractual measure, it is included in the overall performance of the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rPr>
                    <w:rFonts w:ascii="Roboto" w:cs="Roboto" w:eastAsia="Roboto" w:hAnsi="Roboto"/>
                    <w:color w:val="000000"/>
                    <w:sz w:val="20"/>
                    <w:szCs w:val="20"/>
                    <w:shd w:fill="e8eaed" w:val="clear"/>
                  </w:rPr>
                </w:pPr>
                <w:r w:rsidDel="00000000" w:rsidR="00000000" w:rsidRPr="00000000">
                  <w:rPr>
                    <w:rFonts w:ascii="Roboto" w:cs="Roboto" w:eastAsia="Roboto" w:hAnsi="Roboto"/>
                    <w:color w:val="000000"/>
                    <w:sz w:val="20"/>
                    <w:szCs w:val="20"/>
                    <w:shd w:fill="e8eaed" w:val="clear"/>
                    <w:rtl w:val="0"/>
                  </w:rPr>
                  <w:t xml:space="preserve">____</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rPr>
                    <w:rFonts w:ascii="Roboto" w:cs="Roboto" w:eastAsia="Roboto" w:hAnsi="Roboto"/>
                    <w:sz w:val="20"/>
                    <w:szCs w:val="20"/>
                  </w:rPr>
                </w:pPr>
                <w:r w:rsidDel="00000000" w:rsidR="00000000" w:rsidRPr="00000000">
                  <w:rPr>
                    <w:rtl w:val="0"/>
                  </w:rPr>
                </w:r>
              </w:p>
            </w:tc>
          </w:tr>
        </w:tbl>
      </w:sdtContent>
    </w:sdt>
    <w:p w:rsidR="00000000" w:rsidDel="00000000" w:rsidP="00000000" w:rsidRDefault="00000000" w:rsidRPr="00000000" w14:paraId="000000D1">
      <w:pPr>
        <w:ind w:left="-15" w:firstLine="0"/>
        <w:rPr>
          <w:rFonts w:ascii="Roboto" w:cs="Roboto" w:eastAsia="Roboto" w:hAnsi="Roboto"/>
          <w:b w:val="1"/>
          <w:bCs w:val="1"/>
          <w:color w:val="666666"/>
          <w:sz w:val="16"/>
          <w:szCs w:val="16"/>
        </w:rPr>
      </w:pPr>
      <w:r w:rsidDel="00000000" w:rsidR="00000000" w:rsidRPr="00000000">
        <w:rPr>
          <w:rtl w:val="0"/>
        </w:rPr>
      </w:r>
    </w:p>
    <w:p w:rsidR="00000000" w:rsidDel="00000000" w:rsidP="00000000" w:rsidRDefault="00000000" w:rsidRPr="00000000" w14:paraId="000000D2">
      <w:pPr>
        <w:ind w:left="-15" w:firstLine="0"/>
        <w:rPr>
          <w:rFonts w:ascii="Roboto" w:cs="Roboto" w:eastAsia="Roboto" w:hAnsi="Roboto"/>
          <w:b w:val="1"/>
          <w:bCs w:val="1"/>
          <w:color w:val="666666"/>
          <w:sz w:val="16"/>
          <w:szCs w:val="16"/>
        </w:rPr>
      </w:pPr>
      <w:r w:rsidDel="00000000" w:rsidR="00000000" w:rsidRPr="00000000">
        <w:rPr>
          <w:rtl w:val="0"/>
        </w:rPr>
      </w:r>
    </w:p>
    <w:p w:rsidR="00000000" w:rsidDel="00000000" w:rsidP="00000000" w:rsidRDefault="00000000" w:rsidRPr="00000000" w14:paraId="000000D3">
      <w:pPr>
        <w:ind w:left="-15" w:firstLine="0"/>
        <w:rPr>
          <w:rFonts w:ascii="Roboto" w:cs="Roboto" w:eastAsia="Roboto" w:hAnsi="Roboto"/>
          <w:b w:val="1"/>
          <w:bCs w:val="1"/>
          <w:color w:val="666666"/>
          <w:sz w:val="16"/>
          <w:szCs w:val="16"/>
        </w:rPr>
      </w:pPr>
      <w:r w:rsidDel="00000000" w:rsidR="00000000" w:rsidRPr="00000000">
        <w:rPr>
          <w:rtl w:val="0"/>
        </w:rPr>
      </w:r>
    </w:p>
    <w:p w:rsidR="00000000" w:rsidDel="00000000" w:rsidP="00000000" w:rsidRDefault="00000000" w:rsidRPr="00000000" w14:paraId="000000D4">
      <w:pPr>
        <w:ind w:left="-15" w:firstLine="0"/>
        <w:rPr>
          <w:rFonts w:ascii="Roboto" w:cs="Roboto" w:eastAsia="Roboto" w:hAnsi="Roboto"/>
          <w:b w:val="1"/>
          <w:bCs w:val="1"/>
          <w:color w:val="666666"/>
          <w:sz w:val="16"/>
          <w:szCs w:val="16"/>
        </w:rPr>
      </w:pPr>
      <w:r w:rsidDel="00000000" w:rsidR="00000000" w:rsidRPr="00000000">
        <w:rPr>
          <w:rtl w:val="0"/>
        </w:rPr>
      </w:r>
    </w:p>
    <w:sdt>
      <w:sdtPr>
        <w:lock w:val="contentLocked"/>
        <w:id w:val="-776704277"/>
        <w:tag w:val="goog_rdk_2"/>
      </w:sdtPr>
      <w:sdtContent>
        <w:tbl>
          <w:tblPr>
            <w:tblStyle w:val="Table3"/>
            <w:tblW w:w="1441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8055"/>
            <w:gridCol w:w="2205"/>
            <w:gridCol w:w="930"/>
            <w:gridCol w:w="915"/>
            <w:gridCol w:w="915"/>
            <w:gridCol w:w="855"/>
            <w:tblGridChange w:id="0">
              <w:tblGrid>
                <w:gridCol w:w="540"/>
                <w:gridCol w:w="8055"/>
                <w:gridCol w:w="2205"/>
                <w:gridCol w:w="930"/>
                <w:gridCol w:w="915"/>
                <w:gridCol w:w="915"/>
                <w:gridCol w:w="855"/>
              </w:tblGrid>
            </w:tblGridChange>
          </w:tblGrid>
          <w:tr>
            <w:trPr>
              <w:cantSplit w:val="0"/>
              <w:trHeight w:val="420" w:hRule="atLeast"/>
              <w:tblHeader w:val="0"/>
            </w:trPr>
            <w:tc>
              <w:tcPr>
                <w:gridSpan w:val="7"/>
                <w:shd w:fill="a4c2f4" w:val="clear"/>
                <w:tcMar>
                  <w:top w:w="100.0" w:type="dxa"/>
                  <w:left w:w="100.0" w:type="dxa"/>
                  <w:bottom w:w="100.0" w:type="dxa"/>
                  <w:right w:w="100.0" w:type="dxa"/>
                </w:tcMar>
                <w:vAlign w:val="top"/>
              </w:tcPr>
              <w:p w:rsidR="00000000" w:rsidDel="00000000" w:rsidP="00000000" w:rsidRDefault="00000000" w:rsidRPr="00000000" w14:paraId="000000D5">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FINANCIAL PERFORMANCE STANDARDS</w:t>
                </w:r>
              </w:p>
              <w:p w:rsidR="00000000" w:rsidDel="00000000" w:rsidP="00000000" w:rsidRDefault="00000000" w:rsidRPr="00000000" w14:paraId="000000D6">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financial performance measures the financial health and viability of schools through near-term and long-term indicators and financial management indicators. This section encompasses the application for renewal and documents gathered over the term of the contract (financial audits and budgets). </w:t>
                </w:r>
              </w:p>
            </w:tc>
          </w:tr>
          <w:tr>
            <w:trPr>
              <w:cantSplit w:val="0"/>
              <w:trHeight w:val="420" w:hRule="atLeast"/>
              <w:tblHeader w:val="0"/>
            </w:trPr>
            <w:tc>
              <w:tcPr>
                <w:gridSpan w:val="7"/>
                <w:tcMar>
                  <w:top w:w="100.0" w:type="dxa"/>
                  <w:left w:w="100.0" w:type="dxa"/>
                  <w:bottom w:w="100.0" w:type="dxa"/>
                  <w:right w:w="100.0" w:type="dxa"/>
                </w:tcMar>
                <w:vAlign w:val="top"/>
              </w:tcPr>
              <w:p w:rsidR="00000000" w:rsidDel="00000000" w:rsidP="00000000" w:rsidRDefault="00000000" w:rsidRPr="00000000" w14:paraId="000000DD">
                <w:pPr>
                  <w:widowControl w:val="0"/>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FINANCIAL PERFORMANCE RATINGS</w:t>
                </w:r>
              </w:p>
            </w:tc>
          </w:tr>
          <w:tr>
            <w:trPr>
              <w:cantSplit w:val="0"/>
              <w:trHeight w:val="420" w:hRule="atLeast"/>
              <w:tblHeader w:val="0"/>
            </w:trPr>
            <w:tc>
              <w:tcPr>
                <w:gridSpan w:val="7"/>
                <w:shd w:fill="93c47d" w:val="clear"/>
                <w:tcMar>
                  <w:top w:w="100.0" w:type="dxa"/>
                  <w:left w:w="100.0" w:type="dxa"/>
                  <w:bottom w:w="100.0" w:type="dxa"/>
                  <w:right w:w="100.0" w:type="dxa"/>
                </w:tcMar>
                <w:vAlign w:val="top"/>
              </w:tcPr>
              <w:p w:rsidR="00000000" w:rsidDel="00000000" w:rsidP="00000000" w:rsidRDefault="00000000" w:rsidRPr="00000000" w14:paraId="000000E4">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 MEETS STANDARD:  </w:t>
                </w:r>
                <w:r w:rsidDel="00000000" w:rsidR="00000000" w:rsidRPr="00000000">
                  <w:rPr>
                    <w:rFonts w:ascii="Roboto" w:cs="Roboto" w:eastAsia="Roboto" w:hAnsi="Roboto"/>
                    <w:sz w:val="22"/>
                    <w:szCs w:val="22"/>
                    <w:rtl w:val="0"/>
                  </w:rPr>
                  <w:t xml:space="preserve">Charter School meets all the provisions of the standard.</w:t>
                </w:r>
                <w:r w:rsidDel="00000000" w:rsidR="00000000" w:rsidRPr="00000000">
                  <w:rPr>
                    <w:rtl w:val="0"/>
                  </w:rPr>
                </w:r>
              </w:p>
            </w:tc>
          </w:tr>
          <w:tr>
            <w:trPr>
              <w:cantSplit w:val="0"/>
              <w:trHeight w:val="420" w:hRule="atLeast"/>
              <w:tblHeader w:val="0"/>
            </w:trPr>
            <w:tc>
              <w:tcPr>
                <w:gridSpan w:val="7"/>
                <w:shd w:fill="e06666" w:val="clear"/>
                <w:tcMar>
                  <w:top w:w="100.0" w:type="dxa"/>
                  <w:left w:w="100.0" w:type="dxa"/>
                  <w:bottom w:w="100.0" w:type="dxa"/>
                  <w:right w:w="100.0" w:type="dxa"/>
                </w:tcMar>
                <w:vAlign w:val="top"/>
              </w:tcPr>
              <w:p w:rsidR="00000000" w:rsidDel="00000000" w:rsidP="00000000" w:rsidRDefault="00000000" w:rsidRPr="00000000" w14:paraId="000000EB">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(0) DOES NOT MEET STANDARD:  </w:t>
                </w:r>
                <w:r w:rsidDel="00000000" w:rsidR="00000000" w:rsidRPr="00000000">
                  <w:rPr>
                    <w:rFonts w:ascii="Roboto" w:cs="Roboto" w:eastAsia="Roboto" w:hAnsi="Roboto"/>
                    <w:sz w:val="22"/>
                    <w:szCs w:val="22"/>
                    <w:rtl w:val="0"/>
                  </w:rPr>
                  <w:t xml:space="preserve">Charter School fails to comply with the provisions of the standard.</w:t>
                </w:r>
                <w:r w:rsidDel="00000000" w:rsidR="00000000" w:rsidRPr="00000000">
                  <w:rPr>
                    <w:rtl w:val="0"/>
                  </w:rPr>
                </w:r>
              </w:p>
            </w:tc>
          </w:tr>
          <w:tr>
            <w:trPr>
              <w:cantSplit w:val="0"/>
              <w:trHeight w:val="380"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F2">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F</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F3">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FINANCIAL PERFORMANCE STANDARDS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F4">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SCORE</w:t>
                </w:r>
              </w:p>
            </w:tc>
            <w:tc>
              <w:tcPr>
                <w:gridSpan w:val="4"/>
                <w:shd w:fill="c9daf8" w:val="clear"/>
                <w:tcMar>
                  <w:top w:w="100.0" w:type="dxa"/>
                  <w:left w:w="100.0" w:type="dxa"/>
                  <w:bottom w:w="100.0" w:type="dxa"/>
                  <w:right w:w="100.0" w:type="dxa"/>
                </w:tcMar>
                <w:vAlign w:val="top"/>
              </w:tcPr>
              <w:p w:rsidR="00000000" w:rsidDel="00000000" w:rsidP="00000000" w:rsidRDefault="00000000" w:rsidRPr="00000000" w14:paraId="000000F5">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COMMENTS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Financial Audit, Accounting, and Records</w:t>
                </w:r>
              </w:p>
              <w:p w:rsidR="00000000" w:rsidDel="00000000" w:rsidP="00000000" w:rsidRDefault="00000000" w:rsidRPr="00000000" w14:paraId="000000FB">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The school materially complies with applicable laws, rules, regulations, and provisions of the charter contract relating to financial management, controls, and oversight as evidenced by an annual independent financial audit, such as:</w:t>
                </w:r>
              </w:p>
              <w:p w:rsidR="00000000" w:rsidDel="00000000" w:rsidP="00000000" w:rsidRDefault="00000000" w:rsidRPr="00000000" w14:paraId="000000FC">
                <w:pPr>
                  <w:widowControl w:val="0"/>
                  <w:numPr>
                    <w:ilvl w:val="0"/>
                    <w:numId w:val="2"/>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The audit report contained an unqualified audit opinion.</w:t>
                </w:r>
              </w:p>
              <w:p w:rsidR="00000000" w:rsidDel="00000000" w:rsidP="00000000" w:rsidRDefault="00000000" w:rsidRPr="00000000" w14:paraId="000000FD">
                <w:pPr>
                  <w:widowControl w:val="0"/>
                  <w:numPr>
                    <w:ilvl w:val="0"/>
                    <w:numId w:val="2"/>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The audit report was devoid of significant findings, material conditions, or significant internal control weaknesses.</w:t>
                </w:r>
              </w:p>
              <w:p w:rsidR="00000000" w:rsidDel="00000000" w:rsidP="00000000" w:rsidRDefault="00000000" w:rsidRPr="00000000" w14:paraId="000000FE">
                <w:pPr>
                  <w:widowControl w:val="0"/>
                  <w:numPr>
                    <w:ilvl w:val="0"/>
                    <w:numId w:val="2"/>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The audit report (including separate or supplemental schedules) identified no repeat of significance, including timely and complete submission of audit.</w:t>
                </w:r>
              </w:p>
              <w:p w:rsidR="00000000" w:rsidDel="00000000" w:rsidP="00000000" w:rsidRDefault="00000000" w:rsidRPr="00000000" w14:paraId="000000FF">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100">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expends and accounts for funds in accordance with the federal guidelines set forth in Office of Management and Budget OMB Circular(s), A21, A87, or A122 Circular.</w:t>
                </w:r>
              </w:p>
              <w:p w:rsidR="00000000" w:rsidDel="00000000" w:rsidP="00000000" w:rsidRDefault="00000000" w:rsidRPr="00000000" w14:paraId="00000101">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102">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maintains all financial records in compliance with state and federal guidelines and with Generally Accepted Accounting Principles and Standards. Charter school’s financial records are consistent with the provisions of the charter school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04">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5">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Financial Audit</w:t>
                </w:r>
              </w:p>
              <w:p w:rsidR="00000000" w:rsidDel="00000000" w:rsidP="00000000" w:rsidRDefault="00000000" w:rsidRPr="00000000" w14:paraId="00000106">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MPS Financial Review</w:t>
                </w:r>
              </w:p>
              <w:p w:rsidR="00000000" w:rsidDel="00000000" w:rsidP="00000000" w:rsidRDefault="00000000" w:rsidRPr="00000000" w14:paraId="00000107">
                <w:pPr>
                  <w:widowControl w:val="0"/>
                  <w:rPr>
                    <w:rFonts w:ascii="Roboto" w:cs="Roboto" w:eastAsia="Roboto" w:hAnsi="Roboto"/>
                    <w:sz w:val="16"/>
                    <w:szCs w:val="16"/>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rPr>
                    <w:rFonts w:ascii="Roboto" w:cs="Roboto" w:eastAsia="Roboto" w:hAnsi="Roboto"/>
                    <w:sz w:val="20"/>
                    <w:szCs w:val="20"/>
                  </w:rPr>
                </w:pPr>
                <w:r w:rsidDel="00000000" w:rsidR="00000000" w:rsidRPr="00000000">
                  <w:rPr>
                    <w:rtl w:val="0"/>
                  </w:rPr>
                </w:r>
              </w:p>
            </w:tc>
          </w:tr>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Budget Accounts</w:t>
                </w:r>
              </w:p>
              <w:p w:rsidR="00000000" w:rsidDel="00000000" w:rsidP="00000000" w:rsidRDefault="00000000" w:rsidRPr="00000000" w14:paraId="0000010E">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expends and accounts for funds in a manner consistent with the provisions of the charter school contract. </w:t>
                </w:r>
              </w:p>
              <w:p w:rsidR="00000000" w:rsidDel="00000000" w:rsidP="00000000" w:rsidRDefault="00000000" w:rsidRPr="00000000" w14:paraId="0000010F">
                <w:pPr>
                  <w:widowControl w:val="0"/>
                  <w:numPr>
                    <w:ilvl w:val="0"/>
                    <w:numId w:val="10"/>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Expenditures in any category of the school’s annual budget did not deviate by more than 10%, unless mutually agreed upon between MPS and the charter 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11">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2">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Budget</w:t>
                </w:r>
              </w:p>
              <w:p w:rsidR="00000000" w:rsidDel="00000000" w:rsidP="00000000" w:rsidRDefault="00000000" w:rsidRPr="00000000" w14:paraId="00000113">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Financial Audit</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Budget Deficit</w:t>
                </w:r>
              </w:p>
              <w:p w:rsidR="00000000" w:rsidDel="00000000" w:rsidP="00000000" w:rsidRDefault="00000000" w:rsidRPr="00000000" w14:paraId="0000011A">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When charter school anticipates a revenue shortfall or deficit from operations, or upon request of MPS, charter school submits within 30 days contingency plans for such revenue shortfalls in accordance with provisions of the charter contract. Plans to manage deficits or other contingencies are explained.</w:t>
                </w:r>
              </w:p>
              <w:p w:rsidR="00000000" w:rsidDel="00000000" w:rsidP="00000000" w:rsidRDefault="00000000" w:rsidRPr="00000000" w14:paraId="0000011B">
                <w:pPr>
                  <w:widowControl w:val="0"/>
                  <w:numPr>
                    <w:ilvl w:val="0"/>
                    <w:numId w:val="7"/>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Current ratio is greater than or equal to 1.1.</w:t>
                </w:r>
              </w:p>
              <w:p w:rsidR="00000000" w:rsidDel="00000000" w:rsidP="00000000" w:rsidRDefault="00000000" w:rsidRPr="00000000" w14:paraId="0000011C">
                <w:pPr>
                  <w:widowControl w:val="0"/>
                  <w:numPr>
                    <w:ilvl w:val="0"/>
                    <w:numId w:val="7"/>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No debt default.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1E">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F">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Financial Snapshot</w:t>
                </w:r>
              </w:p>
              <w:p w:rsidR="00000000" w:rsidDel="00000000" w:rsidP="00000000" w:rsidRDefault="00000000" w:rsidRPr="00000000" w14:paraId="00000120">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Financial Audit</w:t>
                </w:r>
              </w:p>
              <w:p w:rsidR="00000000" w:rsidDel="00000000" w:rsidP="00000000" w:rsidRDefault="00000000" w:rsidRPr="00000000" w14:paraId="00000121">
                <w:pPr>
                  <w:widowControl w:val="0"/>
                  <w:rPr>
                    <w:rFonts w:ascii="Roboto" w:cs="Roboto" w:eastAsia="Roboto" w:hAnsi="Roboto"/>
                    <w:sz w:val="16"/>
                    <w:szCs w:val="16"/>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Financial Reporting</w:t>
                </w:r>
              </w:p>
              <w:p w:rsidR="00000000" w:rsidDel="00000000" w:rsidP="00000000" w:rsidRDefault="00000000" w:rsidRPr="00000000" w14:paraId="00000128">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complies with all the financial reporting as outlined in the charter contract.  </w:t>
                </w:r>
              </w:p>
              <w:p w:rsidR="00000000" w:rsidDel="00000000" w:rsidP="00000000" w:rsidRDefault="00000000" w:rsidRPr="00000000" w14:paraId="00000129">
                <w:pPr>
                  <w:widowControl w:val="0"/>
                  <w:numPr>
                    <w:ilvl w:val="0"/>
                    <w:numId w:val="1"/>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Reporting to the authorizer.</w:t>
                </w:r>
              </w:p>
              <w:p w:rsidR="00000000" w:rsidDel="00000000" w:rsidP="00000000" w:rsidRDefault="00000000" w:rsidRPr="00000000" w14:paraId="0000012A">
                <w:pPr>
                  <w:widowControl w:val="0"/>
                  <w:numPr>
                    <w:ilvl w:val="0"/>
                    <w:numId w:val="1"/>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Financial statements including a balance sheet, income statement, and budget to actual revenue/expenditure statement are reviewed by SGB and submitted by contractual deadline.</w:t>
                </w:r>
              </w:p>
              <w:p w:rsidR="00000000" w:rsidDel="00000000" w:rsidP="00000000" w:rsidRDefault="00000000" w:rsidRPr="00000000" w14:paraId="0000012B">
                <w:pPr>
                  <w:widowControl w:val="0"/>
                  <w:numPr>
                    <w:ilvl w:val="0"/>
                    <w:numId w:val="1"/>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Annual budgets are submitted by contractual deadline, and adjusted annual budgets are submitted as necessary. </w:t>
                </w:r>
              </w:p>
              <w:p w:rsidR="00000000" w:rsidDel="00000000" w:rsidP="00000000" w:rsidRDefault="00000000" w:rsidRPr="00000000" w14:paraId="0000012C">
                <w:pPr>
                  <w:widowControl w:val="0"/>
                  <w:numPr>
                    <w:ilvl w:val="0"/>
                    <w:numId w:val="1"/>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SGB establish, approve, and monitor annual budget execution and safeguard the financial health and activities of the school.</w:t>
                </w:r>
              </w:p>
              <w:p w:rsidR="00000000" w:rsidDel="00000000" w:rsidP="00000000" w:rsidRDefault="00000000" w:rsidRPr="00000000" w14:paraId="0000012D">
                <w:pPr>
                  <w:widowControl w:val="0"/>
                  <w:numPr>
                    <w:ilvl w:val="0"/>
                    <w:numId w:val="1"/>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Enrollment variance equals or exceeds 95%.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2F">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30">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Financial Snapshot</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Categorical Aid</w:t>
                </w:r>
              </w:p>
              <w:p w:rsidR="00000000" w:rsidDel="00000000" w:rsidP="00000000" w:rsidRDefault="00000000" w:rsidRPr="00000000" w14:paraId="00000137">
                <w:pPr>
                  <w:widowControl w:val="0"/>
                  <w:rPr>
                    <w:rFonts w:ascii="Roboto" w:cs="Roboto" w:eastAsia="Roboto" w:hAnsi="Roboto"/>
                    <w:b w:val="1"/>
                    <w:bCs w:val="1"/>
                  </w:rPr>
                </w:pPr>
                <w:r w:rsidDel="00000000" w:rsidR="00000000" w:rsidRPr="00000000">
                  <w:rPr>
                    <w:rFonts w:ascii="Roboto" w:cs="Roboto" w:eastAsia="Roboto" w:hAnsi="Roboto"/>
                    <w:sz w:val="16"/>
                    <w:szCs w:val="16"/>
                    <w:rtl w:val="0"/>
                  </w:rPr>
                  <w:t xml:space="preserve">Charter school complies with all of the rules and regulations applicable to Title funding requirements consistent with federal law and the provisions of the charter school contract.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39">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13A">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Title Budget and Review</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rPr>
                    <w:rFonts w:ascii="Roboto" w:cs="Roboto" w:eastAsia="Roboto" w:hAnsi="Roboto"/>
                    <w:sz w:val="20"/>
                    <w:szCs w:val="20"/>
                  </w:rPr>
                </w:pPr>
                <w:r w:rsidDel="00000000" w:rsidR="00000000" w:rsidRPr="00000000">
                  <w:rPr>
                    <w:rtl w:val="0"/>
                  </w:rPr>
                </w:r>
              </w:p>
            </w:tc>
          </w:tr>
        </w:tbl>
      </w:sdtContent>
    </w:sdt>
    <w:p w:rsidR="00000000" w:rsidDel="00000000" w:rsidP="00000000" w:rsidRDefault="00000000" w:rsidRPr="00000000" w14:paraId="0000013F">
      <w:pPr>
        <w:ind w:left="-15" w:firstLine="0"/>
        <w:rPr>
          <w:rFonts w:ascii="Roboto" w:cs="Roboto" w:eastAsia="Roboto" w:hAnsi="Roboto"/>
          <w:b w:val="1"/>
          <w:bCs w:val="1"/>
          <w:color w:val="666666"/>
          <w:sz w:val="22"/>
          <w:szCs w:val="22"/>
        </w:rPr>
      </w:pPr>
      <w:r w:rsidDel="00000000" w:rsidR="00000000" w:rsidRPr="00000000">
        <w:rPr>
          <w:rtl w:val="0"/>
        </w:rPr>
      </w:r>
    </w:p>
    <w:sdt>
      <w:sdtPr>
        <w:lock w:val="contentLocked"/>
        <w:id w:val="-1859839899"/>
        <w:tag w:val="goog_rdk_3"/>
      </w:sdtPr>
      <w:sdtContent>
        <w:tbl>
          <w:tblPr>
            <w:tblStyle w:val="Table4"/>
            <w:tblW w:w="1441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7815"/>
            <w:gridCol w:w="1965"/>
            <w:gridCol w:w="1005"/>
            <w:gridCol w:w="990"/>
            <w:gridCol w:w="1035"/>
            <w:gridCol w:w="960"/>
            <w:tblGridChange w:id="0">
              <w:tblGrid>
                <w:gridCol w:w="645"/>
                <w:gridCol w:w="7815"/>
                <w:gridCol w:w="1965"/>
                <w:gridCol w:w="1005"/>
                <w:gridCol w:w="990"/>
                <w:gridCol w:w="1035"/>
                <w:gridCol w:w="960"/>
              </w:tblGrid>
            </w:tblGridChange>
          </w:tblGrid>
          <w:tr>
            <w:trPr>
              <w:cantSplit w:val="0"/>
              <w:trHeight w:val="420" w:hRule="atLeast"/>
              <w:tblHeader w:val="0"/>
            </w:trPr>
            <w:tc>
              <w:tcPr>
                <w:gridSpan w:val="7"/>
                <w:shd w:fill="a4c2f4" w:val="clear"/>
                <w:tcMar>
                  <w:top w:w="100.0" w:type="dxa"/>
                  <w:left w:w="100.0" w:type="dxa"/>
                  <w:bottom w:w="100.0" w:type="dxa"/>
                  <w:right w:w="100.0" w:type="dxa"/>
                </w:tcMar>
                <w:vAlign w:val="top"/>
              </w:tcPr>
              <w:p w:rsidR="00000000" w:rsidDel="00000000" w:rsidP="00000000" w:rsidRDefault="00000000" w:rsidRPr="00000000" w14:paraId="00000140">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ORGANIZATIONAL PERFORMANCE STANDARDS</w:t>
                </w:r>
              </w:p>
              <w:p w:rsidR="00000000" w:rsidDel="00000000" w:rsidP="00000000" w:rsidRDefault="00000000" w:rsidRPr="00000000" w14:paraId="00000141">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organizational performance and compliance targets the contractual obligations that the school must meet. This section encompasses the application for renewal, site visit, focus groups, and documents gathered over the term of the contract. </w:t>
                </w:r>
              </w:p>
            </w:tc>
          </w:tr>
          <w:tr>
            <w:trPr>
              <w:cantSplit w:val="0"/>
              <w:trHeight w:val="420" w:hRule="atLeast"/>
              <w:tblHeader w:val="0"/>
            </w:trPr>
            <w:tc>
              <w:tcPr>
                <w:gridSpan w:val="7"/>
                <w:tcMar>
                  <w:top w:w="100.0" w:type="dxa"/>
                  <w:left w:w="100.0" w:type="dxa"/>
                  <w:bottom w:w="100.0" w:type="dxa"/>
                  <w:right w:w="100.0" w:type="dxa"/>
                </w:tcMar>
                <w:vAlign w:val="top"/>
              </w:tcPr>
              <w:p w:rsidR="00000000" w:rsidDel="00000000" w:rsidP="00000000" w:rsidRDefault="00000000" w:rsidRPr="00000000" w14:paraId="00000148">
                <w:pPr>
                  <w:widowControl w:val="0"/>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ORGANIZATIONAL PERFORMANCE RATINGS</w:t>
                </w:r>
              </w:p>
            </w:tc>
          </w:tr>
          <w:tr>
            <w:trPr>
              <w:cantSplit w:val="0"/>
              <w:trHeight w:val="420" w:hRule="atLeast"/>
              <w:tblHeader w:val="0"/>
            </w:trPr>
            <w:tc>
              <w:tcPr>
                <w:gridSpan w:val="7"/>
                <w:shd w:fill="93c47d" w:val="clear"/>
                <w:tcMar>
                  <w:top w:w="100.0" w:type="dxa"/>
                  <w:left w:w="100.0" w:type="dxa"/>
                  <w:bottom w:w="100.0" w:type="dxa"/>
                  <w:right w:w="100.0" w:type="dxa"/>
                </w:tcMar>
                <w:vAlign w:val="top"/>
              </w:tcPr>
              <w:p w:rsidR="00000000" w:rsidDel="00000000" w:rsidP="00000000" w:rsidRDefault="00000000" w:rsidRPr="00000000" w14:paraId="0000014F">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 MEETS STANDARD:  </w:t>
                </w:r>
                <w:r w:rsidDel="00000000" w:rsidR="00000000" w:rsidRPr="00000000">
                  <w:rPr>
                    <w:rFonts w:ascii="Roboto" w:cs="Roboto" w:eastAsia="Roboto" w:hAnsi="Roboto"/>
                    <w:sz w:val="22"/>
                    <w:szCs w:val="22"/>
                    <w:rtl w:val="0"/>
                  </w:rPr>
                  <w:t xml:space="preserve">Charter School meets all the provisions of the standard.</w:t>
                </w:r>
                <w:r w:rsidDel="00000000" w:rsidR="00000000" w:rsidRPr="00000000">
                  <w:rPr>
                    <w:rtl w:val="0"/>
                  </w:rPr>
                </w:r>
              </w:p>
            </w:tc>
          </w:tr>
          <w:tr>
            <w:trPr>
              <w:cantSplit w:val="0"/>
              <w:trHeight w:val="420" w:hRule="atLeast"/>
              <w:tblHeader w:val="0"/>
            </w:trPr>
            <w:tc>
              <w:tcPr>
                <w:gridSpan w:val="7"/>
                <w:shd w:fill="e06666" w:val="clear"/>
                <w:tcMar>
                  <w:top w:w="100.0" w:type="dxa"/>
                  <w:left w:w="100.0" w:type="dxa"/>
                  <w:bottom w:w="100.0" w:type="dxa"/>
                  <w:right w:w="100.0" w:type="dxa"/>
                </w:tcMar>
                <w:vAlign w:val="top"/>
              </w:tcPr>
              <w:p w:rsidR="00000000" w:rsidDel="00000000" w:rsidP="00000000" w:rsidRDefault="00000000" w:rsidRPr="00000000" w14:paraId="00000156">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(0) DOES NOT MEET STANDARD:  </w:t>
                </w:r>
                <w:r w:rsidDel="00000000" w:rsidR="00000000" w:rsidRPr="00000000">
                  <w:rPr>
                    <w:rFonts w:ascii="Roboto" w:cs="Roboto" w:eastAsia="Roboto" w:hAnsi="Roboto"/>
                    <w:sz w:val="22"/>
                    <w:szCs w:val="22"/>
                    <w:rtl w:val="0"/>
                  </w:rPr>
                  <w:t xml:space="preserve">Charter School fails to comply with the provisions of the standard.</w:t>
                </w:r>
                <w:r w:rsidDel="00000000" w:rsidR="00000000" w:rsidRPr="00000000">
                  <w:rPr>
                    <w:rtl w:val="0"/>
                  </w:rPr>
                </w:r>
              </w:p>
            </w:tc>
          </w:tr>
          <w:tr>
            <w:trPr>
              <w:cantSplit w:val="0"/>
              <w:trHeight w:val="400"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15D">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O</w:t>
                </w:r>
              </w:p>
            </w:tc>
            <w:tc>
              <w:tcPr>
                <w:shd w:fill="c9daf8" w:val="clear"/>
                <w:tcMar>
                  <w:top w:w="100.0" w:type="dxa"/>
                  <w:left w:w="100.0" w:type="dxa"/>
                  <w:bottom w:w="100.0" w:type="dxa"/>
                  <w:right w:w="100.0" w:type="dxa"/>
                </w:tcMar>
                <w:vAlign w:val="top"/>
              </w:tcPr>
              <w:p w:rsidR="00000000" w:rsidDel="00000000" w:rsidP="00000000" w:rsidRDefault="00000000" w:rsidRPr="00000000" w14:paraId="0000015E">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ORGANIZATIONAL PERFORMANCE STANDARDS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15F">
                <w:pPr>
                  <w:widowControl w:val="0"/>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SCORE (evidence)</w:t>
                </w:r>
              </w:p>
            </w:tc>
            <w:tc>
              <w:tcPr>
                <w:gridSpan w:val="4"/>
                <w:shd w:fill="c9daf8" w:val="clear"/>
                <w:tcMar>
                  <w:top w:w="100.0" w:type="dxa"/>
                  <w:left w:w="100.0" w:type="dxa"/>
                  <w:bottom w:w="100.0" w:type="dxa"/>
                  <w:right w:w="100.0" w:type="dxa"/>
                </w:tcMar>
                <w:vAlign w:val="top"/>
              </w:tcPr>
              <w:p w:rsidR="00000000" w:rsidDel="00000000" w:rsidP="00000000" w:rsidRDefault="00000000" w:rsidRPr="00000000" w14:paraId="00000160">
                <w:pPr>
                  <w:widowControl w:val="0"/>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COMMENTS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Educational Program - Curriculum</w:t>
                </w:r>
              </w:p>
              <w:p w:rsidR="00000000" w:rsidDel="00000000" w:rsidP="00000000" w:rsidRDefault="00000000" w:rsidRPr="00000000" w14:paraId="00000166">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operates the educational program consistent with the description contained in the charter school proposal approved by the Milwaukee Board of School Directors and equips all classrooms with all materials, equipment, and supplies required to implement the educational program.</w:t>
                </w:r>
              </w:p>
              <w:p w:rsidR="00000000" w:rsidDel="00000000" w:rsidP="00000000" w:rsidRDefault="00000000" w:rsidRPr="00000000" w14:paraId="00000167">
                <w:pPr>
                  <w:widowControl w:val="0"/>
                  <w:numPr>
                    <w:ilvl w:val="0"/>
                    <w:numId w:val="6"/>
                  </w:numPr>
                  <w:ind w:left="720" w:hanging="360"/>
                  <w:rPr>
                    <w:rFonts w:ascii="Roboto" w:cs="Roboto" w:eastAsia="Roboto" w:hAnsi="Roboto"/>
                    <w:sz w:val="16"/>
                    <w:szCs w:val="16"/>
                  </w:rPr>
                </w:pPr>
                <w:r w:rsidDel="00000000" w:rsidR="00000000" w:rsidRPr="00000000">
                  <w:rPr>
                    <w:rFonts w:ascii="Roboto" w:cs="Roboto" w:eastAsia="Roboto" w:hAnsi="Roboto"/>
                    <w:b w:val="1"/>
                    <w:bCs w:val="1"/>
                    <w:sz w:val="16"/>
                    <w:szCs w:val="16"/>
                    <w:rtl w:val="0"/>
                  </w:rPr>
                  <w:t xml:space="preserve">Curriculum:</w:t>
                </w:r>
                <w:r w:rsidDel="00000000" w:rsidR="00000000" w:rsidRPr="00000000">
                  <w:rPr>
                    <w:rFonts w:ascii="Roboto" w:cs="Roboto" w:eastAsia="Roboto" w:hAnsi="Roboto"/>
                    <w:sz w:val="16"/>
                    <w:szCs w:val="16"/>
                    <w:rtl w:val="0"/>
                  </w:rPr>
                  <w:t xml:space="preserve"> A broad, deep, and rich curriculum that supports opportunities for all students to master skills and concepts. High-quality instructional materials are evident and the delivery of the materials are consistently utilized in the classrooms.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69">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6A">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Application</w:t>
                </w:r>
              </w:p>
              <w:p w:rsidR="00000000" w:rsidDel="00000000" w:rsidP="00000000" w:rsidRDefault="00000000" w:rsidRPr="00000000" w14:paraId="0000016B">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Classroom Visits</w:t>
                </w:r>
              </w:p>
              <w:p w:rsidR="00000000" w:rsidDel="00000000" w:rsidP="00000000" w:rsidRDefault="00000000" w:rsidRPr="00000000" w14:paraId="0000016C">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Appendix A</w:t>
                </w:r>
              </w:p>
              <w:p w:rsidR="00000000" w:rsidDel="00000000" w:rsidP="00000000" w:rsidRDefault="00000000" w:rsidRPr="00000000" w14:paraId="0000016D">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List of curriculum for each subject and grade level</w:t>
                </w:r>
              </w:p>
              <w:p w:rsidR="00000000" w:rsidDel="00000000" w:rsidP="00000000" w:rsidRDefault="00000000" w:rsidRPr="00000000" w14:paraId="0000016E">
                <w:pPr>
                  <w:widowControl w:val="0"/>
                  <w:rPr>
                    <w:rFonts w:ascii="Roboto" w:cs="Roboto" w:eastAsia="Roboto" w:hAnsi="Roboto"/>
                    <w:sz w:val="16"/>
                    <w:szCs w:val="16"/>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Educational Program - Instruction</w:t>
                </w:r>
              </w:p>
              <w:p w:rsidR="00000000" w:rsidDel="00000000" w:rsidP="00000000" w:rsidRDefault="00000000" w:rsidRPr="00000000" w14:paraId="00000175">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operates the educational program consistent with the description contained in the charter school proposal approved by the Milwaukee Board of School Directors and equips all classrooms with all materials, equipment, and supplies required to implement the educational program.</w:t>
                </w:r>
              </w:p>
              <w:p w:rsidR="00000000" w:rsidDel="00000000" w:rsidP="00000000" w:rsidRDefault="00000000" w:rsidRPr="00000000" w14:paraId="00000176">
                <w:pPr>
                  <w:widowControl w:val="0"/>
                  <w:numPr>
                    <w:ilvl w:val="0"/>
                    <w:numId w:val="6"/>
                  </w:numPr>
                  <w:ind w:left="720" w:hanging="360"/>
                  <w:rPr>
                    <w:rFonts w:ascii="Roboto" w:cs="Roboto" w:eastAsia="Roboto" w:hAnsi="Roboto"/>
                    <w:sz w:val="16"/>
                    <w:szCs w:val="16"/>
                  </w:rPr>
                </w:pPr>
                <w:r w:rsidDel="00000000" w:rsidR="00000000" w:rsidRPr="00000000">
                  <w:rPr>
                    <w:rFonts w:ascii="Roboto" w:cs="Roboto" w:eastAsia="Roboto" w:hAnsi="Roboto"/>
                    <w:b w:val="1"/>
                    <w:bCs w:val="1"/>
                    <w:sz w:val="16"/>
                    <w:szCs w:val="16"/>
                    <w:rtl w:val="0"/>
                  </w:rPr>
                  <w:t xml:space="preserve">Instruction:</w:t>
                </w:r>
                <w:r w:rsidDel="00000000" w:rsidR="00000000" w:rsidRPr="00000000">
                  <w:rPr>
                    <w:rFonts w:ascii="Roboto" w:cs="Roboto" w:eastAsia="Roboto" w:hAnsi="Roboto"/>
                    <w:sz w:val="16"/>
                    <w:szCs w:val="16"/>
                    <w:rtl w:val="0"/>
                  </w:rPr>
                  <w:t xml:space="preserve"> Clarity of instructional leadership, common understanding of high-quality instruction, and implementation of practices aligned to this common understanding; instructional practices based on high expectations for all students foster student engagement.</w:t>
                </w:r>
              </w:p>
              <w:p w:rsidR="00000000" w:rsidDel="00000000" w:rsidP="00000000" w:rsidRDefault="00000000" w:rsidRPr="00000000" w14:paraId="00000177">
                <w:pPr>
                  <w:widowControl w:val="0"/>
                  <w:numPr>
                    <w:ilvl w:val="0"/>
                    <w:numId w:val="6"/>
                  </w:numPr>
                  <w:ind w:left="720" w:hanging="360"/>
                  <w:rPr>
                    <w:rFonts w:ascii="Roboto" w:cs="Roboto" w:eastAsia="Roboto" w:hAnsi="Roboto"/>
                    <w:sz w:val="16"/>
                    <w:szCs w:val="16"/>
                  </w:rPr>
                </w:pPr>
                <w:r w:rsidDel="00000000" w:rsidR="00000000" w:rsidRPr="00000000">
                  <w:rPr>
                    <w:rFonts w:ascii="Roboto" w:cs="Roboto" w:eastAsia="Roboto" w:hAnsi="Roboto"/>
                    <w:b w:val="1"/>
                    <w:bCs w:val="1"/>
                    <w:sz w:val="16"/>
                    <w:szCs w:val="16"/>
                    <w:rtl w:val="0"/>
                  </w:rPr>
                  <w:t xml:space="preserve">Support for All Learners: </w:t>
                </w:r>
                <w:r w:rsidDel="00000000" w:rsidR="00000000" w:rsidRPr="00000000">
                  <w:rPr>
                    <w:rFonts w:ascii="Roboto" w:cs="Roboto" w:eastAsia="Roboto" w:hAnsi="Roboto"/>
                    <w:sz w:val="16"/>
                    <w:szCs w:val="16"/>
                    <w:rtl w:val="0"/>
                  </w:rPr>
                  <w:t xml:space="preserve">Proactive system to identify and address all students’ strengths and needs for academic, behavioral, and social and emotional development, ensuring that all students across all subgroups have equal access and equitable support, interventions, and resources to achieve, grow, and advance.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79">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7A">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Application</w:t>
                </w:r>
              </w:p>
              <w:p w:rsidR="00000000" w:rsidDel="00000000" w:rsidP="00000000" w:rsidRDefault="00000000" w:rsidRPr="00000000" w14:paraId="0000017B">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Classroom Visits</w:t>
                </w:r>
              </w:p>
              <w:p w:rsidR="00000000" w:rsidDel="00000000" w:rsidP="00000000" w:rsidRDefault="00000000" w:rsidRPr="00000000" w14:paraId="0000017C">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Appendix A</w:t>
                </w:r>
              </w:p>
              <w:p w:rsidR="00000000" w:rsidDel="00000000" w:rsidP="00000000" w:rsidRDefault="00000000" w:rsidRPr="00000000" w14:paraId="0000017D">
                <w:pPr>
                  <w:widowControl w:val="0"/>
                  <w:rPr>
                    <w:rFonts w:ascii="Roboto" w:cs="Roboto" w:eastAsia="Roboto" w:hAnsi="Roboto"/>
                    <w:sz w:val="16"/>
                    <w:szCs w:val="16"/>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Educational Program - Professional Learning Communities</w:t>
                </w:r>
              </w:p>
              <w:p w:rsidR="00000000" w:rsidDel="00000000" w:rsidP="00000000" w:rsidRDefault="00000000" w:rsidRPr="00000000" w14:paraId="00000184">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operates the educational program consistent with the description contained in the charter school proposal approved by the Milwaukee Board of School Directors and equips all classrooms with all materials, equipment, and supplies required to implement the educational program.</w:t>
                </w:r>
              </w:p>
              <w:p w:rsidR="00000000" w:rsidDel="00000000" w:rsidP="00000000" w:rsidRDefault="00000000" w:rsidRPr="00000000" w14:paraId="00000185">
                <w:pPr>
                  <w:widowControl w:val="0"/>
                  <w:numPr>
                    <w:ilvl w:val="0"/>
                    <w:numId w:val="6"/>
                  </w:numPr>
                  <w:ind w:left="720" w:hanging="360"/>
                  <w:rPr>
                    <w:rFonts w:ascii="Roboto" w:cs="Roboto" w:eastAsia="Roboto" w:hAnsi="Roboto"/>
                    <w:sz w:val="16"/>
                    <w:szCs w:val="16"/>
                  </w:rPr>
                </w:pPr>
                <w:r w:rsidDel="00000000" w:rsidR="00000000" w:rsidRPr="00000000">
                  <w:rPr>
                    <w:rFonts w:ascii="Roboto" w:cs="Roboto" w:eastAsia="Roboto" w:hAnsi="Roboto"/>
                    <w:b w:val="1"/>
                    <w:bCs w:val="1"/>
                    <w:sz w:val="16"/>
                    <w:szCs w:val="16"/>
                    <w:rtl w:val="0"/>
                  </w:rPr>
                  <w:t xml:space="preserve">Use of Data: </w:t>
                </w:r>
                <w:r w:rsidDel="00000000" w:rsidR="00000000" w:rsidRPr="00000000">
                  <w:rPr>
                    <w:rFonts w:ascii="Roboto" w:cs="Roboto" w:eastAsia="Roboto" w:hAnsi="Roboto"/>
                    <w:sz w:val="16"/>
                    <w:szCs w:val="16"/>
                    <w:rtl w:val="0"/>
                  </w:rPr>
                  <w:t xml:space="preserve">Use of disaggregated data gathered through formative and summative assessments to evaluate and modify instruction and programs as needed.   </w:t>
                </w:r>
              </w:p>
              <w:p w:rsidR="00000000" w:rsidDel="00000000" w:rsidP="00000000" w:rsidRDefault="00000000" w:rsidRPr="00000000" w14:paraId="00000186">
                <w:pPr>
                  <w:widowControl w:val="0"/>
                  <w:numPr>
                    <w:ilvl w:val="0"/>
                    <w:numId w:val="6"/>
                  </w:numPr>
                  <w:ind w:left="720" w:hanging="360"/>
                  <w:rPr>
                    <w:rFonts w:ascii="Roboto" w:cs="Roboto" w:eastAsia="Roboto" w:hAnsi="Roboto"/>
                    <w:sz w:val="16"/>
                    <w:szCs w:val="16"/>
                  </w:rPr>
                </w:pPr>
                <w:r w:rsidDel="00000000" w:rsidR="00000000" w:rsidRPr="00000000">
                  <w:rPr>
                    <w:rFonts w:ascii="Roboto" w:cs="Roboto" w:eastAsia="Roboto" w:hAnsi="Roboto"/>
                    <w:b w:val="1"/>
                    <w:bCs w:val="1"/>
                    <w:sz w:val="16"/>
                    <w:szCs w:val="16"/>
                    <w:rtl w:val="0"/>
                  </w:rPr>
                  <w:t xml:space="preserve">Training:</w:t>
                </w:r>
                <w:r w:rsidDel="00000000" w:rsidR="00000000" w:rsidRPr="00000000">
                  <w:rPr>
                    <w:rFonts w:ascii="Roboto" w:cs="Roboto" w:eastAsia="Roboto" w:hAnsi="Roboto"/>
                    <w:sz w:val="16"/>
                    <w:szCs w:val="16"/>
                    <w:rtl w:val="0"/>
                  </w:rPr>
                  <w:t xml:space="preserve"> Professional development for staff to support learning for all students.  Professional development and other staff supports that meet educator needs consistent with the school’s mission, educational program, and goals.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88">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89">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Application</w:t>
                </w:r>
              </w:p>
              <w:p w:rsidR="00000000" w:rsidDel="00000000" w:rsidP="00000000" w:rsidRDefault="00000000" w:rsidRPr="00000000" w14:paraId="0000018A">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Classroom Visits</w:t>
                </w:r>
              </w:p>
              <w:p w:rsidR="00000000" w:rsidDel="00000000" w:rsidP="00000000" w:rsidRDefault="00000000" w:rsidRPr="00000000" w14:paraId="0000018B">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Appendix A</w:t>
                </w:r>
              </w:p>
              <w:p w:rsidR="00000000" w:rsidDel="00000000" w:rsidP="00000000" w:rsidRDefault="00000000" w:rsidRPr="00000000" w14:paraId="0000018C">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Professional Development Calendar</w:t>
                </w:r>
              </w:p>
              <w:p w:rsidR="00000000" w:rsidDel="00000000" w:rsidP="00000000" w:rsidRDefault="00000000" w:rsidRPr="00000000" w14:paraId="0000018D">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Continuous School Improvement Plan (CSIP)</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Students with Disabilities</w:t>
                </w:r>
              </w:p>
              <w:p w:rsidR="00000000" w:rsidDel="00000000" w:rsidP="00000000" w:rsidRDefault="00000000" w:rsidRPr="00000000" w14:paraId="00000194">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complies with all of the requirements of the Individuals with Disabilities in Education Act (IDEA) and Section 504 of the Rehabilitation Act of 1973. School provides a free appropriate public education (FAPE) to children with disabilities, including, but not limited to, identifying, evaluating, planning educational programs, and implementing placements in accordance with those Acts. Charter school provides services and supports such that students with disabilities can access the general education curriculum and achieve the academic and social goals outlined in their IEPs, with the following elements fully developed and functioning effectively:  </w:t>
                </w:r>
              </w:p>
              <w:p w:rsidR="00000000" w:rsidDel="00000000" w:rsidP="00000000" w:rsidRDefault="00000000" w:rsidRPr="00000000" w14:paraId="00000195">
                <w:pPr>
                  <w:widowControl w:val="0"/>
                  <w:numPr>
                    <w:ilvl w:val="0"/>
                    <w:numId w:val="5"/>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Sufficient staffing aligned with federal/state law and the school’s approach to educating students with disabilities.  </w:t>
                </w:r>
              </w:p>
              <w:p w:rsidR="00000000" w:rsidDel="00000000" w:rsidP="00000000" w:rsidRDefault="00000000" w:rsidRPr="00000000" w14:paraId="00000196">
                <w:pPr>
                  <w:widowControl w:val="0"/>
                  <w:numPr>
                    <w:ilvl w:val="0"/>
                    <w:numId w:val="5"/>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Systematic collaboration among general education staff, special education staff, and service providers.  </w:t>
                </w:r>
              </w:p>
              <w:p w:rsidR="00000000" w:rsidDel="00000000" w:rsidP="00000000" w:rsidRDefault="00000000" w:rsidRPr="00000000" w14:paraId="00000197">
                <w:pPr>
                  <w:widowControl w:val="0"/>
                  <w:numPr>
                    <w:ilvl w:val="0"/>
                    <w:numId w:val="5"/>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Effective tracking and progress monitoring practices in areas such as progress towards IEP goal attainment, degree of inclusion in the general education classroom, discipline, student retention and graduation, and post-graduation opportunities.  </w:t>
                </w:r>
              </w:p>
              <w:p w:rsidR="00000000" w:rsidDel="00000000" w:rsidP="00000000" w:rsidRDefault="00000000" w:rsidRPr="00000000" w14:paraId="00000198">
                <w:pPr>
                  <w:widowControl w:val="0"/>
                  <w:numPr>
                    <w:ilvl w:val="0"/>
                    <w:numId w:val="5"/>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Professional development for general and special education staff to strengthen differentiation and intervention strategies.  </w:t>
                </w:r>
              </w:p>
              <w:p w:rsidR="00000000" w:rsidDel="00000000" w:rsidP="00000000" w:rsidRDefault="00000000" w:rsidRPr="00000000" w14:paraId="00000199">
                <w:pPr>
                  <w:widowControl w:val="0"/>
                  <w:numPr>
                    <w:ilvl w:val="0"/>
                    <w:numId w:val="5"/>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Equitable access to extracurricular programming.  </w:t>
                </w:r>
              </w:p>
              <w:p w:rsidR="00000000" w:rsidDel="00000000" w:rsidP="00000000" w:rsidRDefault="00000000" w:rsidRPr="00000000" w14:paraId="0000019A">
                <w:pPr>
                  <w:widowControl w:val="0"/>
                  <w:numPr>
                    <w:ilvl w:val="0"/>
                    <w:numId w:val="5"/>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Regular communication with students’ families.</w:t>
                </w:r>
              </w:p>
              <w:p w:rsidR="00000000" w:rsidDel="00000000" w:rsidP="00000000" w:rsidRDefault="00000000" w:rsidRPr="00000000" w14:paraId="0000019B">
                <w:pPr>
                  <w:widowControl w:val="0"/>
                  <w:numPr>
                    <w:ilvl w:val="0"/>
                    <w:numId w:val="5"/>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Discipline, including due process protections, manifestation determinations, and behavioral intervention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9D">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19E">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DPI SPED Audit</w:t>
                </w:r>
              </w:p>
              <w:p w:rsidR="00000000" w:rsidDel="00000000" w:rsidP="00000000" w:rsidRDefault="00000000" w:rsidRPr="00000000" w14:paraId="0000019F">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Student Handbook</w:t>
                </w:r>
              </w:p>
              <w:p w:rsidR="00000000" w:rsidDel="00000000" w:rsidP="00000000" w:rsidRDefault="00000000" w:rsidRPr="00000000" w14:paraId="000001A0">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Discipline Data</w:t>
                </w:r>
              </w:p>
              <w:p w:rsidR="00000000" w:rsidDel="00000000" w:rsidP="00000000" w:rsidRDefault="00000000" w:rsidRPr="00000000" w14:paraId="000001A1">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Focus Groups</w:t>
                </w:r>
              </w:p>
              <w:p w:rsidR="00000000" w:rsidDel="00000000" w:rsidP="00000000" w:rsidRDefault="00000000" w:rsidRPr="00000000" w14:paraId="000001A2">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Classroom Visits</w:t>
                </w:r>
              </w:p>
              <w:p w:rsidR="00000000" w:rsidDel="00000000" w:rsidP="00000000" w:rsidRDefault="00000000" w:rsidRPr="00000000" w14:paraId="000001A3">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IEP Progress Goals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English Language Learners</w:t>
                </w:r>
              </w:p>
              <w:p w:rsidR="00000000" w:rsidDel="00000000" w:rsidP="00000000" w:rsidRDefault="00000000" w:rsidRPr="00000000" w14:paraId="000001AA">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The school complies with applicable laws, rules, regulations, and provisions of the charter contract (including Title III of the Elementary and Secondary Education Act [ESEA] and U.S. Department of Education authorities) relating to requirements regarding English learners.  The school provides services and supports such that English learners can access the general education curriculum and make expected progress towards English language proficiency, with the following elements fully developed and functioning effectively:  </w:t>
                </w:r>
              </w:p>
              <w:p w:rsidR="00000000" w:rsidDel="00000000" w:rsidP="00000000" w:rsidRDefault="00000000" w:rsidRPr="00000000" w14:paraId="000001AB">
                <w:pPr>
                  <w:widowControl w:val="0"/>
                  <w:numPr>
                    <w:ilvl w:val="0"/>
                    <w:numId w:val="11"/>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Sufficient staffing aligned with federal/state law and the school’s approach to educating English learners.      </w:t>
                </w:r>
              </w:p>
              <w:p w:rsidR="00000000" w:rsidDel="00000000" w:rsidP="00000000" w:rsidRDefault="00000000" w:rsidRPr="00000000" w14:paraId="000001AC">
                <w:pPr>
                  <w:widowControl w:val="0"/>
                  <w:numPr>
                    <w:ilvl w:val="0"/>
                    <w:numId w:val="11"/>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Systematic collaboration among English learner staff and general and special education staff.  </w:t>
                </w:r>
              </w:p>
              <w:p w:rsidR="00000000" w:rsidDel="00000000" w:rsidP="00000000" w:rsidRDefault="00000000" w:rsidRPr="00000000" w14:paraId="000001AD">
                <w:pPr>
                  <w:widowControl w:val="0"/>
                  <w:numPr>
                    <w:ilvl w:val="0"/>
                    <w:numId w:val="11"/>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Effective tracking and progress monitoring practices in areas such as progress towards English language proficiency, degree of inclusion in the general education classroom, discipline, student retention and graduation, and post-graduation opportunities.  </w:t>
                </w:r>
              </w:p>
              <w:p w:rsidR="00000000" w:rsidDel="00000000" w:rsidP="00000000" w:rsidRDefault="00000000" w:rsidRPr="00000000" w14:paraId="000001AE">
                <w:pPr>
                  <w:widowControl w:val="0"/>
                  <w:numPr>
                    <w:ilvl w:val="0"/>
                    <w:numId w:val="11"/>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Professional development for staff to strengthen differentiation and intervention strategies for English learners.  </w:t>
                </w:r>
              </w:p>
              <w:p w:rsidR="00000000" w:rsidDel="00000000" w:rsidP="00000000" w:rsidRDefault="00000000" w:rsidRPr="00000000" w14:paraId="000001AF">
                <w:pPr>
                  <w:widowControl w:val="0"/>
                  <w:numPr>
                    <w:ilvl w:val="0"/>
                    <w:numId w:val="11"/>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Equitable access to extracurricular programming.  </w:t>
                </w:r>
              </w:p>
              <w:p w:rsidR="00000000" w:rsidDel="00000000" w:rsidP="00000000" w:rsidRDefault="00000000" w:rsidRPr="00000000" w14:paraId="000001B0">
                <w:pPr>
                  <w:widowControl w:val="0"/>
                  <w:numPr>
                    <w:ilvl w:val="0"/>
                    <w:numId w:val="11"/>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Regular communication with students’ families.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B2">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1B3">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Student Handbook</w:t>
                </w:r>
              </w:p>
              <w:p w:rsidR="00000000" w:rsidDel="00000000" w:rsidP="00000000" w:rsidRDefault="00000000" w:rsidRPr="00000000" w14:paraId="000001B4">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Discipline Data</w:t>
                </w:r>
              </w:p>
              <w:p w:rsidR="00000000" w:rsidDel="00000000" w:rsidP="00000000" w:rsidRDefault="00000000" w:rsidRPr="00000000" w14:paraId="000001B5">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Focus Groups</w:t>
                </w:r>
              </w:p>
              <w:p w:rsidR="00000000" w:rsidDel="00000000" w:rsidP="00000000" w:rsidRDefault="00000000" w:rsidRPr="00000000" w14:paraId="000001B6">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Classroom Visits</w:t>
                </w:r>
              </w:p>
              <w:p w:rsidR="00000000" w:rsidDel="00000000" w:rsidP="00000000" w:rsidRDefault="00000000" w:rsidRPr="00000000" w14:paraId="000001B7">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ACCESS Data</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Employee Qualifications</w:t>
                </w:r>
              </w:p>
              <w:p w:rsidR="00000000" w:rsidDel="00000000" w:rsidP="00000000" w:rsidRDefault="00000000" w:rsidRPr="00000000" w14:paraId="000001BE">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materially complies with applicable laws and the charter contract regarding employee qualifications and rights, such as:</w:t>
                </w:r>
              </w:p>
              <w:p w:rsidR="00000000" w:rsidDel="00000000" w:rsidP="00000000" w:rsidRDefault="00000000" w:rsidRPr="00000000" w14:paraId="000001BF">
                <w:pPr>
                  <w:widowControl w:val="0"/>
                  <w:numPr>
                    <w:ilvl w:val="0"/>
                    <w:numId w:val="12"/>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Background checks and clearances (for employees, contractors, and volunteers).</w:t>
                </w:r>
              </w:p>
              <w:p w:rsidR="00000000" w:rsidDel="00000000" w:rsidP="00000000" w:rsidRDefault="00000000" w:rsidRPr="00000000" w14:paraId="000001C0">
                <w:pPr>
                  <w:widowControl w:val="0"/>
                  <w:numPr>
                    <w:ilvl w:val="0"/>
                    <w:numId w:val="12"/>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All instructional staff hold a current and appropriate license or permit issued by the Wisconsin Department of Public Instruction.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C2">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1C3">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Staff Rosters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rPr>
                    <w:rFonts w:ascii="Roboto" w:cs="Roboto" w:eastAsia="Roboto" w:hAnsi="Roboto"/>
                    <w:sz w:val="14"/>
                    <w:szCs w:val="14"/>
                  </w:rPr>
                </w:pPr>
                <w:r w:rsidDel="00000000" w:rsidR="00000000" w:rsidRPr="00000000">
                  <w:rPr>
                    <w:rFonts w:ascii="Roboto" w:cs="Roboto" w:eastAsia="Roboto" w:hAnsi="Roboto"/>
                    <w:b w:val="1"/>
                    <w:bCs w:val="1"/>
                    <w:sz w:val="22"/>
                    <w:szCs w:val="22"/>
                    <w:rtl w:val="0"/>
                  </w:rPr>
                  <w:t xml:space="preserve">Recruitment and Retention</w:t>
                </w:r>
                <w:r w:rsidDel="00000000" w:rsidR="00000000" w:rsidRPr="00000000">
                  <w:rPr>
                    <w:rtl w:val="0"/>
                  </w:rPr>
                </w:r>
              </w:p>
              <w:p w:rsidR="00000000" w:rsidDel="00000000" w:rsidP="00000000" w:rsidRDefault="00000000" w:rsidRPr="00000000" w14:paraId="000001CA">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The school’s talent management approach fosters sustainable, inclusive work environment with the following elements fully developed and functioning effectively:</w:t>
                </w:r>
              </w:p>
              <w:p w:rsidR="00000000" w:rsidDel="00000000" w:rsidP="00000000" w:rsidRDefault="00000000" w:rsidRPr="00000000" w14:paraId="000001CB">
                <w:pPr>
                  <w:widowControl w:val="0"/>
                  <w:numPr>
                    <w:ilvl w:val="0"/>
                    <w:numId w:val="16"/>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Recruitment, hiring, and retention practices that build an effective team that can deliver on the school’s mission and its stated goals.</w:t>
                </w:r>
              </w:p>
              <w:p w:rsidR="00000000" w:rsidDel="00000000" w:rsidP="00000000" w:rsidRDefault="00000000" w:rsidRPr="00000000" w14:paraId="000001CC">
                <w:pPr>
                  <w:widowControl w:val="0"/>
                  <w:numPr>
                    <w:ilvl w:val="0"/>
                    <w:numId w:val="16"/>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Effective performance management practices, such as staff evaluation, onboarding, and performance improvement practices.</w:t>
                </w:r>
              </w:p>
              <w:p w:rsidR="00000000" w:rsidDel="00000000" w:rsidP="00000000" w:rsidRDefault="00000000" w:rsidRPr="00000000" w14:paraId="000001CD">
                <w:pPr>
                  <w:widowControl w:val="0"/>
                  <w:numPr>
                    <w:ilvl w:val="0"/>
                    <w:numId w:val="16"/>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Maintains at least a 75% staff retention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CF">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1D0">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Focus Groups</w:t>
                </w:r>
              </w:p>
              <w:p w:rsidR="00000000" w:rsidDel="00000000" w:rsidP="00000000" w:rsidRDefault="00000000" w:rsidRPr="00000000" w14:paraId="000001D1">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Site Visit</w:t>
                </w:r>
              </w:p>
              <w:p w:rsidR="00000000" w:rsidDel="00000000" w:rsidP="00000000" w:rsidRDefault="00000000" w:rsidRPr="00000000" w14:paraId="000001D2">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Survey</w:t>
                </w:r>
              </w:p>
              <w:p w:rsidR="00000000" w:rsidDel="00000000" w:rsidP="00000000" w:rsidRDefault="00000000" w:rsidRPr="00000000" w14:paraId="000001D3">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Staff Handbook</w:t>
                </w:r>
              </w:p>
              <w:p w:rsidR="00000000" w:rsidDel="00000000" w:rsidP="00000000" w:rsidRDefault="00000000" w:rsidRPr="00000000" w14:paraId="000001D4">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School provided retention rate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School Governance Compliance and Structure</w:t>
                </w:r>
              </w:p>
              <w:p w:rsidR="00000000" w:rsidDel="00000000" w:rsidP="00000000" w:rsidRDefault="00000000" w:rsidRPr="00000000" w14:paraId="000001DB">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School Governance Board (SGB) materially complies with applicable laws and the charter contract regarding governance.</w:t>
                </w:r>
              </w:p>
              <w:p w:rsidR="00000000" w:rsidDel="00000000" w:rsidP="00000000" w:rsidRDefault="00000000" w:rsidRPr="00000000" w14:paraId="000001DC">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1DD">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SGB demonstrates sound governance through policies and practices that foster accountability for performance with the following elements fully developed and functioning effectively:</w:t>
                </w:r>
              </w:p>
              <w:p w:rsidR="00000000" w:rsidDel="00000000" w:rsidP="00000000" w:rsidRDefault="00000000" w:rsidRPr="00000000" w14:paraId="000001DE">
                <w:pPr>
                  <w:widowControl w:val="0"/>
                  <w:numPr>
                    <w:ilvl w:val="0"/>
                    <w:numId w:val="9"/>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SGB members have a shared understanding of and commitment to the school’s mission and vision.</w:t>
                </w:r>
              </w:p>
              <w:p w:rsidR="00000000" w:rsidDel="00000000" w:rsidP="00000000" w:rsidRDefault="00000000" w:rsidRPr="00000000" w14:paraId="000001DF">
                <w:pPr>
                  <w:widowControl w:val="0"/>
                  <w:numPr>
                    <w:ilvl w:val="0"/>
                    <w:numId w:val="9"/>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SGB members possess an array of appropriate and relevant skills with which to oversee the school and recruit additional members when a gap is identified.</w:t>
                </w:r>
              </w:p>
              <w:p w:rsidR="00000000" w:rsidDel="00000000" w:rsidP="00000000" w:rsidRDefault="00000000" w:rsidRPr="00000000" w14:paraId="000001E0">
                <w:pPr>
                  <w:widowControl w:val="0"/>
                  <w:numPr>
                    <w:ilvl w:val="0"/>
                    <w:numId w:val="9"/>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The SGB evaluates the school leader(s) and its own performance (NIC).</w:t>
                </w:r>
              </w:p>
              <w:p w:rsidR="00000000" w:rsidDel="00000000" w:rsidP="00000000" w:rsidRDefault="00000000" w:rsidRPr="00000000" w14:paraId="000001E1">
                <w:pPr>
                  <w:widowControl w:val="0"/>
                  <w:numPr>
                    <w:ilvl w:val="0"/>
                    <w:numId w:val="9"/>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The SGB regularly reviews academic, financial, and organizational performance data to ensure all students are learning and the school is meeting performance expectations as outlined in the charter contract, and takes appropriate action as needed.</w:t>
                </w:r>
              </w:p>
              <w:p w:rsidR="00000000" w:rsidDel="00000000" w:rsidP="00000000" w:rsidRDefault="00000000" w:rsidRPr="00000000" w14:paraId="000001E2">
                <w:pPr>
                  <w:widowControl w:val="0"/>
                  <w:numPr>
                    <w:ilvl w:val="0"/>
                    <w:numId w:val="9"/>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The SGB ensures implementation of its policies, such as bylaws, code of ethics, and conflict of interest policy, and ensures they are kept up to date and legally compliant.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E4">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1E5">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Governance Board</w:t>
                </w:r>
              </w:p>
              <w:p w:rsidR="00000000" w:rsidDel="00000000" w:rsidP="00000000" w:rsidRDefault="00000000" w:rsidRPr="00000000" w14:paraId="000001E6">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By Laws</w:t>
                </w:r>
              </w:p>
              <w:p w:rsidR="00000000" w:rsidDel="00000000" w:rsidP="00000000" w:rsidRDefault="00000000" w:rsidRPr="00000000" w14:paraId="000001E7">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Open Meetings</w:t>
                </w:r>
              </w:p>
              <w:p w:rsidR="00000000" w:rsidDel="00000000" w:rsidP="00000000" w:rsidRDefault="00000000" w:rsidRPr="00000000" w14:paraId="000001E8">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1E9">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1EA">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1EB">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Meeting Minutes</w:t>
                </w:r>
              </w:p>
              <w:p w:rsidR="00000000" w:rsidDel="00000000" w:rsidP="00000000" w:rsidRDefault="00000000" w:rsidRPr="00000000" w14:paraId="000001EC">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Focus Groups</w:t>
                </w:r>
              </w:p>
              <w:p w:rsidR="00000000" w:rsidDel="00000000" w:rsidP="00000000" w:rsidRDefault="00000000" w:rsidRPr="00000000" w14:paraId="000001ED">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Site Visit</w:t>
                </w:r>
              </w:p>
              <w:p w:rsidR="00000000" w:rsidDel="00000000" w:rsidP="00000000" w:rsidRDefault="00000000" w:rsidRPr="00000000" w14:paraId="000001EE">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Appendix A</w:t>
                </w:r>
              </w:p>
              <w:p w:rsidR="00000000" w:rsidDel="00000000" w:rsidP="00000000" w:rsidRDefault="00000000" w:rsidRPr="00000000" w14:paraId="000001EF">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ByLaws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School Community Engagement</w:t>
                </w:r>
              </w:p>
              <w:p w:rsidR="00000000" w:rsidDel="00000000" w:rsidP="00000000" w:rsidRDefault="00000000" w:rsidRPr="00000000" w14:paraId="000001F6">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employs methods to ensure parental involvement consistent with the provisions of the charter school contract. The school achieves a cohesive community that supports student achievement, family satisfaction, and the organizational health of the school, with the following elements fully developed and functioning effectively:  </w:t>
                </w:r>
              </w:p>
              <w:p w:rsidR="00000000" w:rsidDel="00000000" w:rsidP="00000000" w:rsidRDefault="00000000" w:rsidRPr="00000000" w14:paraId="000001F7">
                <w:pPr>
                  <w:widowControl w:val="0"/>
                  <w:numPr>
                    <w:ilvl w:val="0"/>
                    <w:numId w:val="14"/>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Systems for family and community engagement.  </w:t>
                </w:r>
              </w:p>
              <w:p w:rsidR="00000000" w:rsidDel="00000000" w:rsidP="00000000" w:rsidRDefault="00000000" w:rsidRPr="00000000" w14:paraId="000001F8">
                <w:pPr>
                  <w:widowControl w:val="0"/>
                  <w:numPr>
                    <w:ilvl w:val="0"/>
                    <w:numId w:val="14"/>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Systems to gather family, student, staff, and community feedback.  </w:t>
                </w:r>
              </w:p>
              <w:p w:rsidR="00000000" w:rsidDel="00000000" w:rsidP="00000000" w:rsidRDefault="00000000" w:rsidRPr="00000000" w14:paraId="000001F9">
                <w:pPr>
                  <w:widowControl w:val="0"/>
                  <w:numPr>
                    <w:ilvl w:val="0"/>
                    <w:numId w:val="14"/>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Surveys/feedback identify family, student, and staff satisfaction.</w:t>
                </w:r>
              </w:p>
              <w:p w:rsidR="00000000" w:rsidDel="00000000" w:rsidP="00000000" w:rsidRDefault="00000000" w:rsidRPr="00000000" w14:paraId="000001FA">
                <w:pPr>
                  <w:widowControl w:val="0"/>
                  <w:numPr>
                    <w:ilvl w:val="0"/>
                    <w:numId w:val="14"/>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Approaches to include student, family, and staff voice in decision-making.  </w:t>
                </w:r>
              </w:p>
              <w:p w:rsidR="00000000" w:rsidDel="00000000" w:rsidP="00000000" w:rsidRDefault="00000000" w:rsidRPr="00000000" w14:paraId="000001FB">
                <w:pPr>
                  <w:widowControl w:val="0"/>
                  <w:numPr>
                    <w:ilvl w:val="0"/>
                    <w:numId w:val="14"/>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School demonstrates relationships with community leaders and organizations relevant to the families the school serves.  </w:t>
                </w:r>
              </w:p>
              <w:p w:rsidR="00000000" w:rsidDel="00000000" w:rsidP="00000000" w:rsidRDefault="00000000" w:rsidRPr="00000000" w14:paraId="000001FC">
                <w:pPr>
                  <w:widowControl w:val="0"/>
                  <w:numPr>
                    <w:ilvl w:val="0"/>
                    <w:numId w:val="14"/>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Formal structures that foster cultivation of relationships between families and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1FE">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FF">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00">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Focus Group</w:t>
                </w:r>
              </w:p>
              <w:p w:rsidR="00000000" w:rsidDel="00000000" w:rsidP="00000000" w:rsidRDefault="00000000" w:rsidRPr="00000000" w14:paraId="00000201">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Surveys</w:t>
                </w:r>
              </w:p>
              <w:p w:rsidR="00000000" w:rsidDel="00000000" w:rsidP="00000000" w:rsidRDefault="00000000" w:rsidRPr="00000000" w14:paraId="00000202">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Application</w:t>
                </w:r>
              </w:p>
              <w:p w:rsidR="00000000" w:rsidDel="00000000" w:rsidP="00000000" w:rsidRDefault="00000000" w:rsidRPr="00000000" w14:paraId="00000203">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CSIP</w:t>
                </w:r>
              </w:p>
              <w:p w:rsidR="00000000" w:rsidDel="00000000" w:rsidP="00000000" w:rsidRDefault="00000000" w:rsidRPr="00000000" w14:paraId="00000204">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Appendix A</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School Environment</w:t>
                </w:r>
              </w:p>
              <w:p w:rsidR="00000000" w:rsidDel="00000000" w:rsidP="00000000" w:rsidRDefault="00000000" w:rsidRPr="00000000" w14:paraId="0000020B">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complies with all district policies and all local, state and federal laws, codes, rules and regulations that apply to public schools pertaining to health and safety consistent with the provisions of the charter school contract. The school maintains a welcoming environment that is conducive to learning for all students, families, and staff, with the following elements fully developed and functioning effectively:  </w:t>
                </w:r>
              </w:p>
              <w:p w:rsidR="00000000" w:rsidDel="00000000" w:rsidP="00000000" w:rsidRDefault="00000000" w:rsidRPr="00000000" w14:paraId="0000020C">
                <w:pPr>
                  <w:widowControl w:val="0"/>
                  <w:numPr>
                    <w:ilvl w:val="0"/>
                    <w:numId w:val="4"/>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Facilities safety and security, including the welcoming and guiding of visitors, including parents.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20E">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20F">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Site Visit</w:t>
                </w:r>
              </w:p>
              <w:p w:rsidR="00000000" w:rsidDel="00000000" w:rsidP="00000000" w:rsidRDefault="00000000" w:rsidRPr="00000000" w14:paraId="00000210">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211">
                <w:pPr>
                  <w:widowControl w:val="0"/>
                  <w:rPr>
                    <w:rFonts w:ascii="Roboto" w:cs="Roboto" w:eastAsia="Roboto" w:hAnsi="Roboto"/>
                    <w:sz w:val="16"/>
                    <w:szCs w:val="16"/>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Pupil Admissions and Enrollment Policies and Records Retention</w:t>
                </w:r>
              </w:p>
              <w:p w:rsidR="00000000" w:rsidDel="00000000" w:rsidP="00000000" w:rsidRDefault="00000000" w:rsidRPr="00000000" w14:paraId="00000218">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complies with provisions of the charter school contract regarding admissions requirements, pupil enrollment, racial and ethnic balance, and pupil records retention. Charter school adheres to state and federal laws and contract provisions related to nondiscrimination and statutory requirements, nonsectarian status, and pupil tuition and fees.</w:t>
                </w:r>
              </w:p>
              <w:p w:rsidR="00000000" w:rsidDel="00000000" w:rsidP="00000000" w:rsidRDefault="00000000" w:rsidRPr="00000000" w14:paraId="00000219">
                <w:pPr>
                  <w:widowControl w:val="0"/>
                  <w:numPr>
                    <w:ilvl w:val="0"/>
                    <w:numId w:val="3"/>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Policies related to admissions are widely communicated.</w:t>
                </w:r>
              </w:p>
              <w:p w:rsidR="00000000" w:rsidDel="00000000" w:rsidP="00000000" w:rsidRDefault="00000000" w:rsidRPr="00000000" w14:paraId="0000021A">
                <w:pPr>
                  <w:widowControl w:val="0"/>
                  <w:numPr>
                    <w:ilvl w:val="0"/>
                    <w:numId w:val="3"/>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Recruitment policies and practices are designed to reflect the needs of the community.  </w:t>
                </w:r>
              </w:p>
              <w:p w:rsidR="00000000" w:rsidDel="00000000" w:rsidP="00000000" w:rsidRDefault="00000000" w:rsidRPr="00000000" w14:paraId="0000021B">
                <w:pPr>
                  <w:widowControl w:val="0"/>
                  <w:numPr>
                    <w:ilvl w:val="0"/>
                    <w:numId w:val="3"/>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Student retention rates are high across all subgroups (stability rate).  </w:t>
                </w:r>
              </w:p>
              <w:p w:rsidR="00000000" w:rsidDel="00000000" w:rsidP="00000000" w:rsidRDefault="00000000" w:rsidRPr="00000000" w14:paraId="0000021C">
                <w:pPr>
                  <w:widowControl w:val="0"/>
                  <w:numPr>
                    <w:ilvl w:val="0"/>
                    <w:numId w:val="3"/>
                  </w:numPr>
                  <w:ind w:left="720" w:hanging="360"/>
                  <w:rPr>
                    <w:rFonts w:ascii="Open Sans" w:cs="Open Sans" w:eastAsia="Open Sans" w:hAnsi="Open Sans"/>
                    <w:sz w:val="16"/>
                    <w:szCs w:val="16"/>
                  </w:rPr>
                </w:pPr>
                <w:r w:rsidDel="00000000" w:rsidR="00000000" w:rsidRPr="00000000">
                  <w:rPr>
                    <w:rFonts w:ascii="Roboto" w:cs="Roboto" w:eastAsia="Roboto" w:hAnsi="Roboto"/>
                    <w:sz w:val="16"/>
                    <w:szCs w:val="16"/>
                    <w:rtl w:val="0"/>
                  </w:rPr>
                  <w:t xml:space="preserve">Equitable student discipline and behavior management practices minimize exclusion and are responsive to students’ developmental needs.  </w:t>
                </w:r>
                <w:r w:rsidDel="00000000" w:rsidR="00000000" w:rsidRPr="00000000">
                  <w:rPr>
                    <w:rtl w:val="0"/>
                  </w:rPr>
                </w:r>
              </w:p>
              <w:p w:rsidR="00000000" w:rsidDel="00000000" w:rsidP="00000000" w:rsidRDefault="00000000" w:rsidRPr="00000000" w14:paraId="0000021D">
                <w:pPr>
                  <w:widowControl w:val="0"/>
                  <w:numPr>
                    <w:ilvl w:val="0"/>
                    <w:numId w:val="3"/>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The school supports students’ social and emotional well-being (e.g., the school employs or ensures students have access to social workers, counselors, and/or other resources).  </w:t>
                </w:r>
              </w:p>
              <w:p w:rsidR="00000000" w:rsidDel="00000000" w:rsidP="00000000" w:rsidRDefault="00000000" w:rsidRPr="00000000" w14:paraId="0000021E">
                <w:pPr>
                  <w:widowControl w:val="0"/>
                  <w:numPr>
                    <w:ilvl w:val="0"/>
                    <w:numId w:val="3"/>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Students and families have equitable access to post-secondary planning supports. </w:t>
                </w:r>
              </w:p>
              <w:p w:rsidR="00000000" w:rsidDel="00000000" w:rsidP="00000000" w:rsidRDefault="00000000" w:rsidRPr="00000000" w14:paraId="0000021F">
                <w:pPr>
                  <w:widowControl w:val="0"/>
                  <w:numPr>
                    <w:ilvl w:val="0"/>
                    <w:numId w:val="3"/>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The school ensures students have equitable access to high-level coursework.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221">
                <w:pPr>
                  <w:widowControl w:val="0"/>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222">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Student Handbook</w:t>
                </w:r>
              </w:p>
              <w:p w:rsidR="00000000" w:rsidDel="00000000" w:rsidP="00000000" w:rsidRDefault="00000000" w:rsidRPr="00000000" w14:paraId="00000223">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Student Surveys</w:t>
                </w:r>
              </w:p>
              <w:p w:rsidR="00000000" w:rsidDel="00000000" w:rsidP="00000000" w:rsidRDefault="00000000" w:rsidRPr="00000000" w14:paraId="00000224">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Course Offerings</w:t>
                </w:r>
              </w:p>
              <w:p w:rsidR="00000000" w:rsidDel="00000000" w:rsidP="00000000" w:rsidRDefault="00000000" w:rsidRPr="00000000" w14:paraId="00000225">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Focus Groups</w:t>
                </w:r>
              </w:p>
              <w:p w:rsidR="00000000" w:rsidDel="00000000" w:rsidP="00000000" w:rsidRDefault="00000000" w:rsidRPr="00000000" w14:paraId="00000226">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Stability Rate</w:t>
                </w:r>
              </w:p>
              <w:p w:rsidR="00000000" w:rsidDel="00000000" w:rsidP="00000000" w:rsidRDefault="00000000" w:rsidRPr="00000000" w14:paraId="00000227">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Discipline Data</w:t>
                </w:r>
              </w:p>
              <w:p w:rsidR="00000000" w:rsidDel="00000000" w:rsidP="00000000" w:rsidRDefault="00000000" w:rsidRPr="00000000" w14:paraId="00000228">
                <w:pPr>
                  <w:widowControl w:val="0"/>
                  <w:rPr>
                    <w:rFonts w:ascii="Roboto" w:cs="Roboto" w:eastAsia="Roboto" w:hAnsi="Roboto"/>
                    <w:sz w:val="20"/>
                    <w:szCs w:val="20"/>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Transportation and Nutrition Services</w:t>
                </w:r>
              </w:p>
              <w:p w:rsidR="00000000" w:rsidDel="00000000" w:rsidP="00000000" w:rsidRDefault="00000000" w:rsidRPr="00000000" w14:paraId="0000022F">
                <w:pPr>
                  <w:widowControl w:val="0"/>
                  <w:rPr>
                    <w:rFonts w:ascii="Roboto" w:cs="Roboto" w:eastAsia="Roboto" w:hAnsi="Roboto"/>
                    <w:b w:val="1"/>
                    <w:bCs w:val="1"/>
                    <w:sz w:val="16"/>
                    <w:szCs w:val="16"/>
                  </w:rPr>
                </w:pPr>
                <w:r w:rsidDel="00000000" w:rsidR="00000000" w:rsidRPr="00000000">
                  <w:rPr>
                    <w:rFonts w:ascii="Roboto" w:cs="Roboto" w:eastAsia="Roboto" w:hAnsi="Roboto"/>
                    <w:sz w:val="16"/>
                    <w:szCs w:val="16"/>
                    <w:rtl w:val="0"/>
                  </w:rPr>
                  <w:t xml:space="preserve">Charter school adheres to all provisions of the charter contract relative to transportation and nutrition services.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231">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Department Survey</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rPr>
                    <w:rFonts w:ascii="Roboto" w:cs="Roboto" w:eastAsia="Roboto" w:hAnsi="Roboto"/>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Annual Performance Audit</w:t>
                </w:r>
              </w:p>
              <w:p w:rsidR="00000000" w:rsidDel="00000000" w:rsidP="00000000" w:rsidRDefault="00000000" w:rsidRPr="00000000" w14:paraId="00000238">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Charter school provides for an annual performance audit consistent with the provisions of the charter school contract.  There are no material, unresolved, and/or repeat findings. </w:t>
                </w:r>
              </w:p>
              <w:p w:rsidR="00000000" w:rsidDel="00000000" w:rsidP="00000000" w:rsidRDefault="00000000" w:rsidRPr="00000000" w14:paraId="00000239">
                <w:pPr>
                  <w:widowControl w:val="0"/>
                  <w:numPr>
                    <w:ilvl w:val="0"/>
                    <w:numId w:val="15"/>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Accountability tracking  </w:t>
                </w:r>
              </w:p>
              <w:p w:rsidR="00000000" w:rsidDel="00000000" w:rsidP="00000000" w:rsidRDefault="00000000" w:rsidRPr="00000000" w14:paraId="0000023A">
                <w:pPr>
                  <w:widowControl w:val="0"/>
                  <w:numPr>
                    <w:ilvl w:val="0"/>
                    <w:numId w:val="15"/>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Attendance and enrollment reporting  </w:t>
                </w:r>
              </w:p>
              <w:p w:rsidR="00000000" w:rsidDel="00000000" w:rsidP="00000000" w:rsidRDefault="00000000" w:rsidRPr="00000000" w14:paraId="0000023B">
                <w:pPr>
                  <w:widowControl w:val="0"/>
                  <w:numPr>
                    <w:ilvl w:val="0"/>
                    <w:numId w:val="15"/>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Compliance and oversight  </w:t>
                </w:r>
              </w:p>
              <w:p w:rsidR="00000000" w:rsidDel="00000000" w:rsidP="00000000" w:rsidRDefault="00000000" w:rsidRPr="00000000" w14:paraId="0000023C">
                <w:pPr>
                  <w:widowControl w:val="0"/>
                  <w:numPr>
                    <w:ilvl w:val="0"/>
                    <w:numId w:val="15"/>
                  </w:numPr>
                  <w:ind w:left="720" w:hanging="360"/>
                  <w:rPr>
                    <w:rFonts w:ascii="Roboto" w:cs="Roboto" w:eastAsia="Roboto" w:hAnsi="Roboto"/>
                    <w:sz w:val="16"/>
                    <w:szCs w:val="16"/>
                  </w:rPr>
                </w:pPr>
                <w:r w:rsidDel="00000000" w:rsidR="00000000" w:rsidRPr="00000000">
                  <w:rPr>
                    <w:rFonts w:ascii="Roboto" w:cs="Roboto" w:eastAsia="Roboto" w:hAnsi="Roboto"/>
                    <w:sz w:val="16"/>
                    <w:szCs w:val="16"/>
                    <w:rtl w:val="0"/>
                  </w:rPr>
                  <w:t xml:space="preserve">Annual Reports  </w:t>
                </w:r>
              </w:p>
              <w:p w:rsidR="00000000" w:rsidDel="00000000" w:rsidP="00000000" w:rsidRDefault="00000000" w:rsidRPr="00000000" w14:paraId="0000023D">
                <w:pPr>
                  <w:widowControl w:val="0"/>
                  <w:numPr>
                    <w:ilvl w:val="0"/>
                    <w:numId w:val="15"/>
                  </w:numPr>
                  <w:ind w:left="720" w:hanging="360"/>
                  <w:rPr>
                    <w:rFonts w:ascii="Open Sans" w:cs="Open Sans" w:eastAsia="Open Sans" w:hAnsi="Open Sans"/>
                    <w:sz w:val="16"/>
                    <w:szCs w:val="16"/>
                  </w:rPr>
                </w:pPr>
                <w:r w:rsidDel="00000000" w:rsidR="00000000" w:rsidRPr="00000000">
                  <w:rPr>
                    <w:rFonts w:ascii="Roboto" w:cs="Roboto" w:eastAsia="Roboto" w:hAnsi="Roboto"/>
                    <w:sz w:val="16"/>
                    <w:szCs w:val="16"/>
                    <w:rtl w:val="0"/>
                  </w:rPr>
                  <w:t xml:space="preserve">Additional information requested by the authorizer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rPr>
                    <w:rFonts w:ascii="Roboto" w:cs="Roboto" w:eastAsia="Roboto" w:hAnsi="Roboto"/>
                    <w:sz w:val="20"/>
                    <w:szCs w:val="20"/>
                  </w:rPr>
                </w:pPr>
                <w:r w:rsidDel="00000000" w:rsidR="00000000" w:rsidRPr="00000000">
                  <w:rPr>
                    <w:rFonts w:ascii="Roboto" w:cs="Roboto" w:eastAsia="Roboto" w:hAnsi="Roboto"/>
                    <w:color w:val="000000"/>
                    <w:sz w:val="20"/>
                    <w:szCs w:val="20"/>
                    <w:shd w:fill="e8eaed" w:val="clear"/>
                    <w:rtl w:val="0"/>
                  </w:rPr>
                  <w:t xml:space="preserve">____</w:t>
                </w:r>
                <w:r w:rsidDel="00000000" w:rsidR="00000000" w:rsidRPr="00000000">
                  <w:rPr>
                    <w:rtl w:val="0"/>
                  </w:rPr>
                </w:r>
              </w:p>
              <w:p w:rsidR="00000000" w:rsidDel="00000000" w:rsidP="00000000" w:rsidRDefault="00000000" w:rsidRPr="00000000" w14:paraId="0000023F">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240">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Performance and Compliance Audit</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rPr>
                    <w:rFonts w:ascii="Roboto" w:cs="Roboto" w:eastAsia="Roboto" w:hAnsi="Roboto"/>
                    <w:sz w:val="20"/>
                    <w:szCs w:val="20"/>
                  </w:rPr>
                </w:pPr>
                <w:r w:rsidDel="00000000" w:rsidR="00000000" w:rsidRPr="00000000">
                  <w:rPr>
                    <w:rtl w:val="0"/>
                  </w:rPr>
                </w:r>
              </w:p>
            </w:tc>
          </w:tr>
        </w:tbl>
      </w:sdtContent>
    </w:sdt>
    <w:p w:rsidR="00000000" w:rsidDel="00000000" w:rsidP="00000000" w:rsidRDefault="00000000" w:rsidRPr="00000000" w14:paraId="00000245">
      <w:pPr>
        <w:ind w:left="-15" w:firstLine="0"/>
        <w:rPr>
          <w:rFonts w:ascii="Roboto" w:cs="Roboto" w:eastAsia="Roboto" w:hAnsi="Roboto"/>
          <w:b w:val="1"/>
          <w:bCs w:val="1"/>
          <w:color w:val="666666"/>
          <w:sz w:val="22"/>
          <w:szCs w:val="22"/>
        </w:rPr>
      </w:pPr>
      <w:r w:rsidDel="00000000" w:rsidR="00000000" w:rsidRPr="00000000">
        <w:rPr>
          <w:rtl w:val="0"/>
        </w:rPr>
      </w:r>
    </w:p>
    <w:sdt>
      <w:sdtPr>
        <w:lock w:val="contentLocked"/>
        <w:id w:val="-1167274220"/>
        <w:tag w:val="goog_rdk_4"/>
      </w:sdtPr>
      <w:sdtContent>
        <w:tbl>
          <w:tblPr>
            <w:tblStyle w:val="Table5"/>
            <w:tblW w:w="1440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4230"/>
            <w:gridCol w:w="2805"/>
            <w:gridCol w:w="5040"/>
            <w:tblGridChange w:id="0">
              <w:tblGrid>
                <w:gridCol w:w="2325"/>
                <w:gridCol w:w="4230"/>
                <w:gridCol w:w="2805"/>
                <w:gridCol w:w="5040"/>
              </w:tblGrid>
            </w:tblGridChange>
          </w:tblGrid>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STATE REPORT CARD AND FEDERAL ACCOUNTABILITY METRICS</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2"/>
                    <w:szCs w:val="22"/>
                  </w:rPr>
                </w:pPr>
                <w:r w:rsidDel="00000000" w:rsidR="00000000" w:rsidRPr="00000000">
                  <w:rPr>
                    <w:rFonts w:ascii="Roboto" w:cs="Roboto" w:eastAsia="Roboto" w:hAnsi="Roboto"/>
                    <w:sz w:val="22"/>
                    <w:szCs w:val="22"/>
                    <w:rtl w:val="0"/>
                  </w:rPr>
                  <w:t xml:space="preserve">This is for informational purposes and was reviewed by the Charter School Review Team for consideration of renewal recommendation.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CONTRACT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STATE REPORT CARD ACCOUNTABILITY RATING 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STATE REPORT CARD ACCOUNTABILITY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FEDERAL IDENTIFICATION </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EVERY STUDENT SUCCEEDS ACT (ESSA)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2"/>
                    <w:szCs w:val="22"/>
                  </w:rPr>
                </w:pPr>
                <w:r w:rsidDel="00000000" w:rsidR="00000000" w:rsidRPr="00000000">
                  <w:rPr>
                    <w:rFonts w:ascii="Roboto" w:cs="Roboto" w:eastAsia="Roboto" w:hAnsi="Roboto"/>
                    <w:color w:val="000000"/>
                    <w:sz w:val="22"/>
                    <w:szCs w:val="22"/>
                    <w:shd w:fill="e8eaed" w:val="clear"/>
                    <w:rtl w:val="0"/>
                  </w:rPr>
                  <w:t xml:space="preserve">TBD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rPr>
                    <w:rFonts w:ascii="Roboto" w:cs="Roboto" w:eastAsia="Roboto" w:hAnsi="Roboto"/>
                    <w:sz w:val="22"/>
                    <w:szCs w:val="22"/>
                  </w:rPr>
                </w:pPr>
                <w:r w:rsidDel="00000000" w:rsidR="00000000" w:rsidRPr="00000000">
                  <w:rPr>
                    <w:rFonts w:ascii="Roboto" w:cs="Roboto" w:eastAsia="Roboto" w:hAnsi="Roboto"/>
                    <w:color w:val="000000"/>
                    <w:sz w:val="22"/>
                    <w:szCs w:val="22"/>
                    <w:shd w:fill="e8eaed" w:val="clear"/>
                    <w:rtl w:val="0"/>
                  </w:rPr>
                  <w:t xml:space="preserve">TBD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rPr>
                    <w:rFonts w:ascii="Roboto" w:cs="Roboto" w:eastAsia="Roboto" w:hAnsi="Roboto"/>
                    <w:sz w:val="22"/>
                    <w:szCs w:val="22"/>
                  </w:rPr>
                </w:pPr>
                <w:r w:rsidDel="00000000" w:rsidR="00000000" w:rsidRPr="00000000">
                  <w:rPr>
                    <w:rFonts w:ascii="Roboto" w:cs="Roboto" w:eastAsia="Roboto" w:hAnsi="Roboto"/>
                    <w:color w:val="000000"/>
                    <w:sz w:val="22"/>
                    <w:szCs w:val="22"/>
                    <w:shd w:fill="e8eaed" w:val="clear"/>
                    <w:rtl w:val="0"/>
                  </w:rPr>
                  <w:t xml:space="preserve">TBD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rPr>
                    <w:rFonts w:ascii="Roboto" w:cs="Roboto" w:eastAsia="Roboto" w:hAnsi="Roboto"/>
                    <w:sz w:val="22"/>
                    <w:szCs w:val="22"/>
                  </w:rPr>
                </w:pPr>
                <w:r w:rsidDel="00000000" w:rsidR="00000000" w:rsidRPr="00000000">
                  <w:rPr>
                    <w:rFonts w:ascii="Roboto" w:cs="Roboto" w:eastAsia="Roboto" w:hAnsi="Roboto"/>
                    <w:color w:val="000000"/>
                    <w:sz w:val="22"/>
                    <w:szCs w:val="22"/>
                    <w:shd w:fill="e8eaed" w:val="clear"/>
                    <w:rtl w:val="0"/>
                  </w:rPr>
                  <w:t xml:space="preserve">TBD</w:t>
                </w:r>
                <w:r w:rsidDel="00000000" w:rsidR="00000000" w:rsidRPr="00000000">
                  <w:rPr>
                    <w:rtl w:val="0"/>
                  </w:rPr>
                </w:r>
              </w:p>
            </w:tc>
          </w:tr>
          <w:tr>
            <w:trPr>
              <w:cantSplit w:val="0"/>
              <w:trHeight w:val="462.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rPr>
                    <w:rFonts w:ascii="Roboto" w:cs="Roboto" w:eastAsia="Roboto" w:hAnsi="Roboto"/>
                    <w:sz w:val="22"/>
                    <w:szCs w:val="22"/>
                  </w:rPr>
                </w:pPr>
                <w:r w:rsidDel="00000000" w:rsidR="00000000" w:rsidRPr="00000000">
                  <w:rPr>
                    <w:rFonts w:ascii="Roboto" w:cs="Roboto" w:eastAsia="Roboto" w:hAnsi="Roboto"/>
                    <w:color w:val="000000"/>
                    <w:sz w:val="22"/>
                    <w:szCs w:val="22"/>
                    <w:shd w:fill="e8eaed" w:val="clear"/>
                    <w:rtl w:val="0"/>
                  </w:rPr>
                  <w:t xml:space="preserve">TBD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rPr>
                    <w:rFonts w:ascii="Roboto" w:cs="Roboto" w:eastAsia="Roboto" w:hAnsi="Roboto"/>
                    <w:sz w:val="22"/>
                    <w:szCs w:val="22"/>
                  </w:rPr>
                </w:pPr>
                <w:r w:rsidDel="00000000" w:rsidR="00000000" w:rsidRPr="00000000">
                  <w:rPr>
                    <w:rFonts w:ascii="Roboto" w:cs="Roboto" w:eastAsia="Roboto" w:hAnsi="Roboto"/>
                    <w:color w:val="000000"/>
                    <w:sz w:val="22"/>
                    <w:szCs w:val="22"/>
                    <w:shd w:fill="e8eaed" w:val="clear"/>
                    <w:rtl w:val="0"/>
                  </w:rPr>
                  <w:t xml:space="preserve">TBD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rPr>
                    <w:rFonts w:ascii="Roboto" w:cs="Roboto" w:eastAsia="Roboto" w:hAnsi="Roboto"/>
                    <w:sz w:val="22"/>
                    <w:szCs w:val="22"/>
                  </w:rPr>
                </w:pPr>
                <w:r w:rsidDel="00000000" w:rsidR="00000000" w:rsidRPr="00000000">
                  <w:rPr>
                    <w:rFonts w:ascii="Roboto" w:cs="Roboto" w:eastAsia="Roboto" w:hAnsi="Roboto"/>
                    <w:color w:val="000000"/>
                    <w:sz w:val="22"/>
                    <w:szCs w:val="22"/>
                    <w:shd w:fill="e8eaed" w:val="clear"/>
                    <w:rtl w:val="0"/>
                  </w:rPr>
                  <w:t xml:space="preserve">TBD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rPr>
                    <w:rFonts w:ascii="Roboto" w:cs="Roboto" w:eastAsia="Roboto" w:hAnsi="Roboto"/>
                    <w:sz w:val="22"/>
                    <w:szCs w:val="22"/>
                  </w:rPr>
                </w:pPr>
                <w:r w:rsidDel="00000000" w:rsidR="00000000" w:rsidRPr="00000000">
                  <w:rPr>
                    <w:rFonts w:ascii="Roboto" w:cs="Roboto" w:eastAsia="Roboto" w:hAnsi="Roboto"/>
                    <w:color w:val="000000"/>
                    <w:sz w:val="22"/>
                    <w:szCs w:val="22"/>
                    <w:shd w:fill="e8eaed" w:val="clear"/>
                    <w:rtl w:val="0"/>
                  </w:rPr>
                  <w:t xml:space="preserve">TBD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rPr>
                    <w:rFonts w:ascii="Roboto" w:cs="Roboto" w:eastAsia="Roboto" w:hAnsi="Roboto"/>
                    <w:sz w:val="22"/>
                    <w:szCs w:val="22"/>
                  </w:rPr>
                </w:pPr>
                <w:r w:rsidDel="00000000" w:rsidR="00000000" w:rsidRPr="00000000">
                  <w:rPr>
                    <w:rFonts w:ascii="Roboto" w:cs="Roboto" w:eastAsia="Roboto" w:hAnsi="Roboto"/>
                    <w:color w:val="000000"/>
                    <w:sz w:val="22"/>
                    <w:szCs w:val="22"/>
                    <w:shd w:fill="e8eaed" w:val="clear"/>
                    <w:rtl w:val="0"/>
                  </w:rPr>
                  <w:t xml:space="preserve">TBD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rPr>
                    <w:rFonts w:ascii="Roboto" w:cs="Roboto" w:eastAsia="Roboto" w:hAnsi="Roboto"/>
                    <w:sz w:val="22"/>
                    <w:szCs w:val="22"/>
                  </w:rPr>
                </w:pPr>
                <w:r w:rsidDel="00000000" w:rsidR="00000000" w:rsidRPr="00000000">
                  <w:rPr>
                    <w:rFonts w:ascii="Roboto" w:cs="Roboto" w:eastAsia="Roboto" w:hAnsi="Roboto"/>
                    <w:color w:val="000000"/>
                    <w:sz w:val="22"/>
                    <w:szCs w:val="22"/>
                    <w:shd w:fill="e8eaed" w:val="clear"/>
                    <w:rtl w:val="0"/>
                  </w:rPr>
                  <w:t xml:space="preserve">TBD</w:t>
                </w:r>
                <w:r w:rsidDel="00000000" w:rsidR="00000000" w:rsidRPr="00000000">
                  <w:rPr>
                    <w:rtl w:val="0"/>
                  </w:rPr>
                </w:r>
              </w:p>
            </w:tc>
          </w:tr>
        </w:tbl>
      </w:sdtContent>
    </w:sdt>
    <w:p w:rsidR="00000000" w:rsidDel="00000000" w:rsidP="00000000" w:rsidRDefault="00000000" w:rsidRPr="00000000" w14:paraId="00000264">
      <w:pPr>
        <w:ind w:left="-15" w:firstLine="0"/>
        <w:rPr>
          <w:rFonts w:ascii="Roboto" w:cs="Roboto" w:eastAsia="Roboto" w:hAnsi="Roboto"/>
          <w:b w:val="1"/>
          <w:bCs w:val="1"/>
          <w:color w:val="666666"/>
          <w:sz w:val="22"/>
          <w:szCs w:val="22"/>
        </w:rPr>
      </w:pPr>
      <w:r w:rsidDel="00000000" w:rsidR="00000000" w:rsidRPr="00000000">
        <w:rPr>
          <w:rtl w:val="0"/>
        </w:rPr>
      </w:r>
    </w:p>
    <w:p w:rsidR="00000000" w:rsidDel="00000000" w:rsidP="00000000" w:rsidRDefault="00000000" w:rsidRPr="00000000" w14:paraId="00000265">
      <w:pPr>
        <w:ind w:left="-15" w:firstLine="0"/>
        <w:rPr>
          <w:rFonts w:ascii="Roboto" w:cs="Roboto" w:eastAsia="Roboto" w:hAnsi="Roboto"/>
          <w:b w:val="1"/>
          <w:bCs w:val="1"/>
          <w:color w:val="666666"/>
          <w:sz w:val="22"/>
          <w:szCs w:val="22"/>
        </w:rPr>
      </w:pPr>
      <w:r w:rsidDel="00000000" w:rsidR="00000000" w:rsidRPr="00000000">
        <w:rPr>
          <w:rtl w:val="0"/>
        </w:rPr>
      </w:r>
    </w:p>
    <w:sdt>
      <w:sdtPr>
        <w:lock w:val="contentLocked"/>
        <w:id w:val="-1781330689"/>
        <w:tag w:val="goog_rdk_5"/>
      </w:sdtPr>
      <w:sdtContent>
        <w:tbl>
          <w:tblPr>
            <w:tblStyle w:val="Table6"/>
            <w:tblpPr w:leftFromText="180" w:rightFromText="180" w:topFromText="180" w:bottomFromText="180" w:vertAnchor="text" w:horzAnchor="text" w:tblpX="-15" w:tblpY="0"/>
            <w:tblW w:w="1440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0"/>
            <w:gridCol w:w="4590"/>
            <w:gridCol w:w="5010"/>
            <w:tblGridChange w:id="0">
              <w:tblGrid>
                <w:gridCol w:w="4800"/>
                <w:gridCol w:w="4590"/>
                <w:gridCol w:w="5010"/>
              </w:tblGrid>
            </w:tblGridChange>
          </w:tblGrid>
          <w:tr>
            <w:trPr>
              <w:cantSplit w:val="0"/>
              <w:trHeight w:val="420" w:hRule="atLeast"/>
              <w:tblHeader w:val="0"/>
            </w:trPr>
            <w:tc>
              <w:tcPr>
                <w:gridSpan w:val="3"/>
                <w:shd w:fill="a4c2f4" w:val="clear"/>
              </w:tcPr>
              <w:p w:rsidR="00000000" w:rsidDel="00000000" w:rsidP="00000000" w:rsidRDefault="00000000" w:rsidRPr="00000000" w14:paraId="00000266">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CHARTER SCHOOL NAME</w:t>
                </w:r>
              </w:p>
              <w:p w:rsidR="00000000" w:rsidDel="00000000" w:rsidP="00000000" w:rsidRDefault="00000000" w:rsidRPr="00000000" w14:paraId="00000267">
                <w:pPr>
                  <w:ind w:right="500"/>
                  <w:rPr>
                    <w:rFonts w:ascii="Roboto" w:cs="Roboto" w:eastAsia="Roboto" w:hAnsi="Roboto"/>
                    <w:b w:val="1"/>
                    <w:bCs w:val="1"/>
                    <w:sz w:val="22"/>
                    <w:szCs w:val="22"/>
                  </w:rPr>
                </w:pPr>
                <w:r w:rsidDel="00000000" w:rsidR="00000000" w:rsidRPr="00000000">
                  <w:rPr>
                    <w:rFonts w:ascii="Roboto" w:cs="Roboto" w:eastAsia="Roboto" w:hAnsi="Roboto"/>
                    <w:sz w:val="22"/>
                    <w:szCs w:val="22"/>
                    <w:rtl w:val="0"/>
                  </w:rPr>
                  <w:t xml:space="preserve">The MPS Charter School Review Team has carefully considered the renewal recommendation based on the academic, financial, and organizational performance standards. </w:t>
                </w:r>
                <w:r w:rsidDel="00000000" w:rsidR="00000000" w:rsidRPr="00000000">
                  <w:rPr>
                    <w:rtl w:val="0"/>
                  </w:rPr>
                </w:r>
              </w:p>
            </w:tc>
          </w:tr>
          <w:tr>
            <w:trPr>
              <w:cantSplit w:val="0"/>
              <w:tblHeader w:val="0"/>
            </w:trPr>
            <w:tc>
              <w:tcPr>
                <w:shd w:fill="c9daf8" w:val="clear"/>
              </w:tcPr>
              <w:p w:rsidR="00000000" w:rsidDel="00000000" w:rsidP="00000000" w:rsidRDefault="00000000" w:rsidRPr="00000000" w14:paraId="0000026A">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CHARTER SCHOOL OVERALL SCORE</w:t>
                </w:r>
              </w:p>
            </w:tc>
            <w:tc>
              <w:tcPr>
                <w:shd w:fill="c9daf8" w:val="clear"/>
              </w:tcPr>
              <w:p w:rsidR="00000000" w:rsidDel="00000000" w:rsidP="00000000" w:rsidRDefault="00000000" w:rsidRPr="00000000" w14:paraId="0000026B">
                <w:pPr>
                  <w:widowControl w:val="0"/>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TOTAL POINTS</w:t>
                </w:r>
              </w:p>
            </w:tc>
            <w:tc>
              <w:tcPr>
                <w:shd w:fill="c9daf8" w:val="clear"/>
              </w:tcPr>
              <w:p w:rsidR="00000000" w:rsidDel="00000000" w:rsidP="00000000" w:rsidRDefault="00000000" w:rsidRPr="00000000" w14:paraId="0000026C">
                <w:pPr>
                  <w:widowControl w:val="0"/>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TOTAL SCORE (percentage met)</w:t>
                </w:r>
              </w:p>
            </w:tc>
          </w:tr>
          <w:tr>
            <w:trPr>
              <w:cantSplit w:val="0"/>
              <w:trHeight w:val="420" w:hRule="atLeast"/>
              <w:tblHeader w:val="0"/>
            </w:trPr>
            <w:tc>
              <w:tcPr/>
              <w:p w:rsidR="00000000" w:rsidDel="00000000" w:rsidP="00000000" w:rsidRDefault="00000000" w:rsidRPr="00000000" w14:paraId="0000026D">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Academic Performance Score </w:t>
                </w:r>
              </w:p>
              <w:p w:rsidR="00000000" w:rsidDel="00000000" w:rsidP="00000000" w:rsidRDefault="00000000" w:rsidRPr="00000000" w14:paraId="0000026E">
                <w:pPr>
                  <w:widowControl w:val="0"/>
                  <w:rPr>
                    <w:rFonts w:ascii="Roboto" w:cs="Roboto" w:eastAsia="Roboto" w:hAnsi="Roboto"/>
                    <w:sz w:val="22"/>
                    <w:szCs w:val="22"/>
                  </w:rPr>
                </w:pPr>
                <w:r w:rsidDel="00000000" w:rsidR="00000000" w:rsidRPr="00000000">
                  <w:rPr>
                    <w:rFonts w:ascii="Roboto" w:cs="Roboto" w:eastAsia="Roboto" w:hAnsi="Roboto"/>
                    <w:sz w:val="22"/>
                    <w:szCs w:val="22"/>
                    <w:rtl w:val="0"/>
                  </w:rPr>
                  <w:t xml:space="preserve">(baseline is 2 points/meets expectations)</w:t>
                </w:r>
              </w:p>
            </w:tc>
            <w:tc>
              <w:tcPr/>
              <w:p w:rsidR="00000000" w:rsidDel="00000000" w:rsidP="00000000" w:rsidRDefault="00000000" w:rsidRPr="00000000" w14:paraId="0000026F">
                <w:pPr>
                  <w:widowControl w:val="0"/>
                  <w:jc w:val="center"/>
                  <w:rPr>
                    <w:rFonts w:ascii="Roboto" w:cs="Roboto" w:eastAsia="Roboto" w:hAnsi="Roboto"/>
                    <w:b w:val="1"/>
                    <w:bCs w:val="1"/>
                    <w:sz w:val="22"/>
                    <w:szCs w:val="22"/>
                  </w:rPr>
                </w:pPr>
                <w:r w:rsidDel="00000000" w:rsidR="00000000" w:rsidRPr="00000000">
                  <w:rPr>
                    <w:rtl w:val="0"/>
                  </w:rPr>
                </w:r>
              </w:p>
            </w:tc>
            <w:tc>
              <w:tcPr>
                <w:vMerge w:val="restart"/>
              </w:tcPr>
              <w:p w:rsidR="00000000" w:rsidDel="00000000" w:rsidP="00000000" w:rsidRDefault="00000000" w:rsidRPr="00000000" w14:paraId="00000270">
                <w:pPr>
                  <w:widowControl w:val="0"/>
                  <w:jc w:val="center"/>
                  <w:rPr>
                    <w:rFonts w:ascii="Roboto" w:cs="Roboto" w:eastAsia="Roboto" w:hAnsi="Roboto"/>
                    <w:b w:val="1"/>
                    <w:bCs w:val="1"/>
                    <w:sz w:val="48"/>
                    <w:szCs w:val="48"/>
                  </w:rPr>
                </w:pPr>
                <w:r w:rsidDel="00000000" w:rsidR="00000000" w:rsidRPr="00000000">
                  <w:rPr>
                    <w:rtl w:val="0"/>
                  </w:rPr>
                </w:r>
              </w:p>
              <w:p w:rsidR="00000000" w:rsidDel="00000000" w:rsidP="00000000" w:rsidRDefault="00000000" w:rsidRPr="00000000" w14:paraId="00000271">
                <w:pPr>
                  <w:widowControl w:val="0"/>
                  <w:jc w:val="center"/>
                  <w:rPr>
                    <w:rFonts w:ascii="Roboto" w:cs="Roboto" w:eastAsia="Roboto" w:hAnsi="Roboto"/>
                    <w:b w:val="1"/>
                    <w:bCs w:val="1"/>
                    <w:sz w:val="48"/>
                    <w:szCs w:val="48"/>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272">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Additional Applicable Performance Score</w:t>
                </w:r>
              </w:p>
            </w:tc>
            <w:tc>
              <w:tcPr/>
              <w:p w:rsidR="00000000" w:rsidDel="00000000" w:rsidP="00000000" w:rsidRDefault="00000000" w:rsidRPr="00000000" w14:paraId="00000273">
                <w:pPr>
                  <w:widowControl w:val="0"/>
                  <w:jc w:val="center"/>
                  <w:rPr>
                    <w:rFonts w:ascii="Roboto" w:cs="Roboto" w:eastAsia="Roboto" w:hAnsi="Roboto"/>
                    <w:b w:val="1"/>
                    <w:bCs w:val="1"/>
                    <w:sz w:val="22"/>
                    <w:szCs w:val="22"/>
                  </w:rPr>
                </w:pPr>
                <w:r w:rsidDel="00000000" w:rsidR="00000000" w:rsidRPr="00000000">
                  <w:rPr>
                    <w:rtl w:val="0"/>
                  </w:rPr>
                </w:r>
              </w:p>
            </w:tc>
            <w:tc>
              <w:tcPr>
                <w:vMerge w:val="continue"/>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bCs w:val="1"/>
                    <w:sz w:val="22"/>
                    <w:szCs w:val="22"/>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275">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Financial Performance Score</w:t>
                </w:r>
              </w:p>
            </w:tc>
            <w:tc>
              <w:tcPr/>
              <w:p w:rsidR="00000000" w:rsidDel="00000000" w:rsidP="00000000" w:rsidRDefault="00000000" w:rsidRPr="00000000" w14:paraId="00000276">
                <w:pPr>
                  <w:widowControl w:val="0"/>
                  <w:jc w:val="center"/>
                  <w:rPr>
                    <w:rFonts w:ascii="Roboto" w:cs="Roboto" w:eastAsia="Roboto" w:hAnsi="Roboto"/>
                    <w:b w:val="1"/>
                    <w:bCs w:val="1"/>
                    <w:sz w:val="22"/>
                    <w:szCs w:val="22"/>
                  </w:rPr>
                </w:pPr>
                <w:r w:rsidDel="00000000" w:rsidR="00000000" w:rsidRPr="00000000">
                  <w:rPr>
                    <w:rtl w:val="0"/>
                  </w:rPr>
                </w:r>
              </w:p>
            </w:tc>
            <w:tc>
              <w:tcPr>
                <w:vMerge w:val="continue"/>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bCs w:val="1"/>
                    <w:sz w:val="22"/>
                    <w:szCs w:val="22"/>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278">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Organizational Performance Score</w:t>
                </w:r>
              </w:p>
            </w:tc>
            <w:tc>
              <w:tcPr/>
              <w:p w:rsidR="00000000" w:rsidDel="00000000" w:rsidP="00000000" w:rsidRDefault="00000000" w:rsidRPr="00000000" w14:paraId="00000279">
                <w:pPr>
                  <w:widowControl w:val="0"/>
                  <w:jc w:val="center"/>
                  <w:rPr>
                    <w:rFonts w:ascii="Roboto" w:cs="Roboto" w:eastAsia="Roboto" w:hAnsi="Roboto"/>
                    <w:b w:val="1"/>
                    <w:bCs w:val="1"/>
                    <w:sz w:val="22"/>
                    <w:szCs w:val="22"/>
                  </w:rPr>
                </w:pPr>
                <w:r w:rsidDel="00000000" w:rsidR="00000000" w:rsidRPr="00000000">
                  <w:rPr>
                    <w:rtl w:val="0"/>
                  </w:rPr>
                </w:r>
              </w:p>
            </w:tc>
            <w:tc>
              <w:tcPr>
                <w:vMerge w:val="continue"/>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bCs w:val="1"/>
                    <w:sz w:val="22"/>
                    <w:szCs w:val="22"/>
                  </w:rPr>
                </w:pPr>
                <w:r w:rsidDel="00000000" w:rsidR="00000000" w:rsidRPr="00000000">
                  <w:rPr>
                    <w:rtl w:val="0"/>
                  </w:rPr>
                </w:r>
              </w:p>
            </w:tc>
          </w:tr>
          <w:tr>
            <w:trPr>
              <w:cantSplit w:val="0"/>
              <w:trHeight w:val="480.07812499999994" w:hRule="atLeast"/>
              <w:tblHeader w:val="0"/>
            </w:trPr>
            <w:tc>
              <w:tcPr>
                <w:shd w:fill="cccccc" w:val="clear"/>
              </w:tcPr>
              <w:p w:rsidR="00000000" w:rsidDel="00000000" w:rsidP="00000000" w:rsidRDefault="00000000" w:rsidRPr="00000000" w14:paraId="0000027B">
                <w:pPr>
                  <w:widowControl w:val="0"/>
                  <w:rPr>
                    <w:rFonts w:ascii="Roboto" w:cs="Roboto" w:eastAsia="Roboto" w:hAnsi="Roboto"/>
                    <w:sz w:val="18"/>
                    <w:szCs w:val="18"/>
                  </w:rPr>
                </w:pPr>
                <w:r w:rsidDel="00000000" w:rsidR="00000000" w:rsidRPr="00000000">
                  <w:rPr>
                    <w:rFonts w:ascii="Roboto" w:cs="Roboto" w:eastAsia="Roboto" w:hAnsi="Roboto"/>
                    <w:b w:val="1"/>
                    <w:bCs w:val="1"/>
                    <w:sz w:val="22"/>
                    <w:szCs w:val="22"/>
                    <w:rtl w:val="0"/>
                  </w:rPr>
                  <w:t xml:space="preserve">COMBINED TOTAL</w:t>
                </w:r>
                <w:r w:rsidDel="00000000" w:rsidR="00000000" w:rsidRPr="00000000">
                  <w:rPr>
                    <w:rtl w:val="0"/>
                  </w:rPr>
                </w:r>
              </w:p>
            </w:tc>
            <w:tc>
              <w:tcPr>
                <w:shd w:fill="cccccc" w:val="clear"/>
              </w:tcPr>
              <w:p w:rsidR="00000000" w:rsidDel="00000000" w:rsidP="00000000" w:rsidRDefault="00000000" w:rsidRPr="00000000" w14:paraId="0000027C">
                <w:pPr>
                  <w:widowControl w:val="0"/>
                  <w:jc w:val="center"/>
                  <w:rPr>
                    <w:rFonts w:ascii="Roboto" w:cs="Roboto" w:eastAsia="Roboto" w:hAnsi="Roboto"/>
                    <w:sz w:val="22"/>
                    <w:szCs w:val="22"/>
                  </w:rPr>
                </w:pPr>
                <w:r w:rsidDel="00000000" w:rsidR="00000000" w:rsidRPr="00000000">
                  <w:rPr>
                    <w:rtl w:val="0"/>
                  </w:rPr>
                </w:r>
              </w:p>
            </w:tc>
            <w:tc>
              <w:tcPr>
                <w:vMerge w:val="continue"/>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2"/>
                    <w:szCs w:val="22"/>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27E">
                <w:pPr>
                  <w:widowControl w:val="0"/>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Review Team Recommendation:</w:t>
                </w:r>
              </w:p>
              <w:p w:rsidR="00000000" w:rsidDel="00000000" w:rsidP="00000000" w:rsidRDefault="00000000" w:rsidRPr="00000000" w14:paraId="0000027F">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(Based on Total Score)</w:t>
                </w:r>
              </w:p>
              <w:p w:rsidR="00000000" w:rsidDel="00000000" w:rsidP="00000000" w:rsidRDefault="00000000" w:rsidRPr="00000000" w14:paraId="00000280">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Full Term = 80% or more</w:t>
                </w:r>
              </w:p>
              <w:p w:rsidR="00000000" w:rsidDel="00000000" w:rsidP="00000000" w:rsidRDefault="00000000" w:rsidRPr="00000000" w14:paraId="00000281">
                <w:pPr>
                  <w:widowControl w:val="0"/>
                  <w:rPr>
                    <w:rFonts w:ascii="Roboto" w:cs="Roboto" w:eastAsia="Roboto" w:hAnsi="Roboto"/>
                    <w:sz w:val="16"/>
                    <w:szCs w:val="16"/>
                  </w:rPr>
                </w:pPr>
                <w:r w:rsidDel="00000000" w:rsidR="00000000" w:rsidRPr="00000000">
                  <w:rPr>
                    <w:rFonts w:ascii="Roboto" w:cs="Roboto" w:eastAsia="Roboto" w:hAnsi="Roboto"/>
                    <w:sz w:val="16"/>
                    <w:szCs w:val="16"/>
                    <w:rtl w:val="0"/>
                  </w:rPr>
                  <w:t xml:space="preserve">Short Term = 79% - 60%</w:t>
                </w:r>
              </w:p>
              <w:p w:rsidR="00000000" w:rsidDel="00000000" w:rsidP="00000000" w:rsidRDefault="00000000" w:rsidRPr="00000000" w14:paraId="00000282">
                <w:pPr>
                  <w:widowControl w:val="0"/>
                  <w:rPr>
                    <w:rFonts w:ascii="Roboto" w:cs="Roboto" w:eastAsia="Roboto" w:hAnsi="Roboto"/>
                    <w:b w:val="1"/>
                    <w:bCs w:val="1"/>
                    <w:sz w:val="20"/>
                    <w:szCs w:val="20"/>
                  </w:rPr>
                </w:pPr>
                <w:r w:rsidDel="00000000" w:rsidR="00000000" w:rsidRPr="00000000">
                  <w:rPr>
                    <w:rFonts w:ascii="Roboto" w:cs="Roboto" w:eastAsia="Roboto" w:hAnsi="Roboto"/>
                    <w:sz w:val="16"/>
                    <w:szCs w:val="16"/>
                    <w:rtl w:val="0"/>
                  </w:rPr>
                  <w:t xml:space="preserve">Non-Renewal = Below 59%</w:t>
                </w:r>
                <w:r w:rsidDel="00000000" w:rsidR="00000000" w:rsidRPr="00000000">
                  <w:rPr>
                    <w:rtl w:val="0"/>
                  </w:rPr>
                </w:r>
              </w:p>
            </w:tc>
            <w:tc>
              <w:tcPr>
                <w:gridSpan w:val="2"/>
              </w:tcPr>
              <w:p w:rsidR="00000000" w:rsidDel="00000000" w:rsidP="00000000" w:rsidRDefault="00000000" w:rsidRPr="00000000" w14:paraId="00000283">
                <w:pPr>
                  <w:widowControl w:val="0"/>
                  <w:jc w:val="center"/>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284">
                <w:pPr>
                  <w:widowControl w:val="0"/>
                  <w:jc w:val="center"/>
                  <w:rPr>
                    <w:rFonts w:ascii="Roboto" w:cs="Roboto" w:eastAsia="Roboto" w:hAnsi="Roboto"/>
                    <w:b w:val="1"/>
                    <w:bCs w:val="1"/>
                    <w:sz w:val="30"/>
                    <w:szCs w:val="30"/>
                  </w:rPr>
                </w:pPr>
                <w:r w:rsidDel="00000000" w:rsidR="00000000" w:rsidRPr="00000000">
                  <w:rPr>
                    <w:rtl w:val="0"/>
                  </w:rPr>
                </w:r>
              </w:p>
            </w:tc>
          </w:tr>
        </w:tbl>
      </w:sdtContent>
    </w:sdt>
    <w:p w:rsidR="00000000" w:rsidDel="00000000" w:rsidP="00000000" w:rsidRDefault="00000000" w:rsidRPr="00000000" w14:paraId="00000286">
      <w:pPr>
        <w:ind w:left="-15" w:firstLine="0"/>
        <w:rPr>
          <w:rFonts w:ascii="Roboto" w:cs="Roboto" w:eastAsia="Roboto" w:hAnsi="Roboto"/>
          <w:b w:val="1"/>
          <w:bCs w:val="1"/>
          <w:color w:val="666666"/>
          <w:sz w:val="22"/>
          <w:szCs w:val="22"/>
        </w:rPr>
      </w:pPr>
      <w:r w:rsidDel="00000000" w:rsidR="00000000" w:rsidRPr="00000000">
        <w:rPr>
          <w:rtl w:val="0"/>
        </w:rPr>
      </w:r>
    </w:p>
    <w:sdt>
      <w:sdtPr>
        <w:lock w:val="contentLocked"/>
        <w:id w:val="-877295270"/>
        <w:tag w:val="goog_rdk_6"/>
      </w:sdtPr>
      <w:sdtContent>
        <w:tbl>
          <w:tblPr>
            <w:tblStyle w:val="Table7"/>
            <w:tblW w:w="1441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15"/>
            <w:tblGridChange w:id="0">
              <w:tblGrid>
                <w:gridCol w:w="14415"/>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CHARTER SCHOOL REVIEW TEAM OVERALL FEEDBACK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color w:val="666666"/>
                    <w:sz w:val="22"/>
                    <w:szCs w:val="22"/>
                  </w:rPr>
                </w:pPr>
                <w:r w:rsidDel="00000000" w:rsidR="00000000" w:rsidRPr="00000000">
                  <w:rPr>
                    <w:rtl w:val="0"/>
                  </w:rPr>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color w:val="666666"/>
                    <w:sz w:val="22"/>
                    <w:szCs w:val="22"/>
                  </w:rPr>
                </w:pPr>
                <w:r w:rsidDel="00000000" w:rsidR="00000000" w:rsidRPr="00000000">
                  <w:rPr>
                    <w:rtl w:val="0"/>
                  </w:rPr>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color w:val="666666"/>
                    <w:sz w:val="22"/>
                    <w:szCs w:val="22"/>
                  </w:rPr>
                </w:pPr>
                <w:r w:rsidDel="00000000" w:rsidR="00000000" w:rsidRPr="00000000">
                  <w:rPr>
                    <w:rtl w:val="0"/>
                  </w:rPr>
                </w:r>
              </w:p>
            </w:tc>
          </w:tr>
        </w:tbl>
      </w:sdtContent>
    </w:sdt>
    <w:p w:rsidR="00000000" w:rsidDel="00000000" w:rsidP="00000000" w:rsidRDefault="00000000" w:rsidRPr="00000000" w14:paraId="0000028B">
      <w:pPr>
        <w:ind w:left="-15" w:firstLine="0"/>
        <w:rPr>
          <w:rFonts w:ascii="Roboto" w:cs="Roboto" w:eastAsia="Roboto" w:hAnsi="Roboto"/>
          <w:b w:val="1"/>
          <w:bCs w:val="1"/>
          <w:color w:val="666666"/>
          <w:sz w:val="22"/>
          <w:szCs w:val="22"/>
        </w:rPr>
      </w:pPr>
      <w:r w:rsidDel="00000000" w:rsidR="00000000" w:rsidRPr="00000000">
        <w:rPr>
          <w:rtl w:val="0"/>
        </w:rPr>
      </w:r>
    </w:p>
    <w:p w:rsidR="00000000" w:rsidDel="00000000" w:rsidP="00000000" w:rsidRDefault="00000000" w:rsidRPr="00000000" w14:paraId="0000028C">
      <w:pPr>
        <w:ind w:left="-15" w:firstLine="0"/>
        <w:rPr>
          <w:rFonts w:ascii="Roboto" w:cs="Roboto" w:eastAsia="Roboto" w:hAnsi="Roboto"/>
          <w:b w:val="1"/>
          <w:bCs w:val="1"/>
          <w:color w:val="666666"/>
          <w:sz w:val="22"/>
          <w:szCs w:val="22"/>
        </w:rPr>
      </w:pPr>
      <w:r w:rsidDel="00000000" w:rsidR="00000000" w:rsidRPr="00000000">
        <w:rPr>
          <w:rtl w:val="0"/>
        </w:rPr>
      </w:r>
    </w:p>
    <w:sdt>
      <w:sdtPr>
        <w:lock w:val="contentLocked"/>
        <w:id w:val="-37442182"/>
        <w:tag w:val="goog_rdk_7"/>
      </w:sdtPr>
      <w:sdtContent>
        <w:tbl>
          <w:tblPr>
            <w:tblStyle w:val="Table8"/>
            <w:tblW w:w="1440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7110"/>
            <w:tblGridChange w:id="0">
              <w:tblGrid>
                <w:gridCol w:w="7290"/>
                <w:gridCol w:w="7110"/>
              </w:tblGrid>
            </w:tblGridChange>
          </w:tblGrid>
          <w:tr>
            <w:trPr>
              <w:cantSplit w:val="0"/>
              <w:trHeight w:val="420"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MPS CHARTER SCHOOL REVIEW TEAM MEMBERS</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NAME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ROLE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2"/>
                    <w:szCs w:val="22"/>
                  </w:rPr>
                </w:pPr>
                <w:r w:rsidDel="00000000" w:rsidR="00000000" w:rsidRPr="00000000">
                  <w:rPr>
                    <w:rtl w:val="0"/>
                  </w:rPr>
                </w:r>
              </w:p>
            </w:tc>
          </w:tr>
        </w:tbl>
      </w:sdtContent>
    </w:sdt>
    <w:p w:rsidR="00000000" w:rsidDel="00000000" w:rsidP="00000000" w:rsidRDefault="00000000" w:rsidRPr="00000000" w14:paraId="00000297">
      <w:pPr>
        <w:ind w:left="-15" w:firstLine="0"/>
        <w:rPr>
          <w:rFonts w:ascii="Roboto" w:cs="Roboto" w:eastAsia="Roboto" w:hAnsi="Roboto"/>
          <w:b w:val="1"/>
          <w:bCs w:val="1"/>
          <w:color w:val="666666"/>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2240" w:w="15840" w:orient="landscape"/>
      <w:pgMar w:bottom="720" w:top="720" w:left="720" w:right="720" w:header="288"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Narrow">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pict>
        <v:shape id="PowerPlusWaterMarkObject3" style="position:absolute;width:567.7864566929134pt;height:195.8888188976378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pStyle w:val="Heading1"/>
      <w:keepNext w:val="0"/>
      <w:keepLines w:val="0"/>
      <w:spacing w:after="0" w:before="0" w:lineRule="auto"/>
      <w:ind w:left="-15" w:firstLine="0"/>
      <w:rPr>
        <w:rFonts w:ascii="Roboto" w:cs="Roboto" w:eastAsia="Roboto" w:hAnsi="Roboto"/>
        <w:sz w:val="32"/>
        <w:szCs w:val="32"/>
      </w:rPr>
    </w:pPr>
    <w:bookmarkStart w:colFirst="0" w:colLast="0" w:name="_heading=h.3cwj0kqtny4u" w:id="0"/>
    <w:bookmarkEnd w:id="0"/>
    <w:r w:rsidDel="00000000" w:rsidR="00000000" w:rsidRPr="00000000">
      <w:rPr>
        <w:rFonts w:ascii="Roboto" w:cs="Roboto" w:eastAsia="Roboto" w:hAnsi="Roboto"/>
        <w:sz w:val="32"/>
        <w:szCs w:val="32"/>
      </w:rPr>
      <w:pict>
        <v:shape id="PowerPlusWaterMarkObject1" style="position:absolute;width:567.7864566929134pt;height:195.8888188976378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Fonts w:ascii="Roboto" w:cs="Roboto" w:eastAsia="Roboto" w:hAnsi="Roboto"/>
        <w:sz w:val="32"/>
        <w:szCs w:val="32"/>
        <w:rtl w:val="0"/>
      </w:rPr>
      <w:t xml:space="preserve">CHARTER SCHOOL Performance Framework (Scorecard) </w:t>
    </w:r>
    <w:r w:rsidDel="00000000" w:rsidR="00000000" w:rsidRPr="00000000">
      <w:drawing>
        <wp:anchor allowOverlap="1" behindDoc="0" distB="0" distT="0" distL="0" distR="0" hidden="0" layoutInCell="1" locked="0" relativeHeight="0" simplePos="0">
          <wp:simplePos x="0" y="0"/>
          <wp:positionH relativeFrom="column">
            <wp:posOffset>7221046</wp:posOffset>
          </wp:positionH>
          <wp:positionV relativeFrom="paragraph">
            <wp:posOffset>-47622</wp:posOffset>
          </wp:positionV>
          <wp:extent cx="2084879" cy="768668"/>
          <wp:effectExtent b="0" l="0" r="0" t="0"/>
          <wp:wrapNone/>
          <wp:docPr descr="MPS_Logo_RGB_Horiz 2015" id="1" name="image1.jpg"/>
          <a:graphic>
            <a:graphicData uri="http://schemas.openxmlformats.org/drawingml/2006/picture">
              <pic:pic>
                <pic:nvPicPr>
                  <pic:cNvPr descr="MPS_Logo_RGB_Horiz 2015" id="0" name="image1.jpg"/>
                  <pic:cNvPicPr preferRelativeResize="0"/>
                </pic:nvPicPr>
                <pic:blipFill>
                  <a:blip r:embed="rId1"/>
                  <a:srcRect b="0" l="0" r="0" t="0"/>
                  <a:stretch>
                    <a:fillRect/>
                  </a:stretch>
                </pic:blipFill>
                <pic:spPr>
                  <a:xfrm>
                    <a:off x="0" y="0"/>
                    <a:ext cx="2084879" cy="768668"/>
                  </a:xfrm>
                  <a:prstGeom prst="rect"/>
                  <a:ln/>
                </pic:spPr>
              </pic:pic>
            </a:graphicData>
          </a:graphic>
        </wp:anchor>
      </w:drawing>
    </w:r>
  </w:p>
  <w:p w:rsidR="00000000" w:rsidDel="00000000" w:rsidP="00000000" w:rsidRDefault="00000000" w:rsidRPr="00000000" w14:paraId="0000029A">
    <w:pPr>
      <w:pStyle w:val="Heading1"/>
      <w:keepNext w:val="0"/>
      <w:keepLines w:val="0"/>
      <w:spacing w:after="0" w:before="0" w:lineRule="auto"/>
      <w:ind w:left="-15" w:firstLine="0"/>
      <w:rPr>
        <w:rFonts w:ascii="Roboto" w:cs="Roboto" w:eastAsia="Roboto" w:hAnsi="Roboto"/>
        <w:sz w:val="32"/>
        <w:szCs w:val="32"/>
      </w:rPr>
    </w:pPr>
    <w:bookmarkStart w:colFirst="0" w:colLast="0" w:name="_heading=h.2duaz2rmjgex" w:id="1"/>
    <w:bookmarkEnd w:id="1"/>
    <w:r w:rsidDel="00000000" w:rsidR="00000000" w:rsidRPr="00000000">
      <w:rPr>
        <w:rFonts w:ascii="Roboto" w:cs="Roboto" w:eastAsia="Roboto" w:hAnsi="Roboto"/>
        <w:sz w:val="32"/>
        <w:szCs w:val="32"/>
        <w:rtl w:val="0"/>
      </w:rPr>
      <w:t xml:space="preserve">SCHOOL NAME</w:t>
    </w:r>
  </w:p>
  <w:p w:rsidR="00000000" w:rsidDel="00000000" w:rsidP="00000000" w:rsidRDefault="00000000" w:rsidRPr="00000000" w14:paraId="0000029B">
    <w:pPr>
      <w:tabs>
        <w:tab w:val="center" w:leader="none" w:pos="4320"/>
        <w:tab w:val="right" w:leader="none" w:pos="8640"/>
      </w:tabs>
      <w:rPr/>
    </w:pPr>
    <w:r w:rsidDel="00000000" w:rsidR="00000000" w:rsidRPr="00000000">
      <w:rPr>
        <w:rtl w:val="0"/>
      </w:rPr>
      <w:t xml:space="preserve">DATE: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C">
    <w:pPr>
      <w:ind w:left="-15" w:firstLine="0"/>
      <w:rPr>
        <w:rFonts w:ascii="PT Sans Narrow" w:cs="PT Sans Narrow" w:eastAsia="PT Sans Narrow" w:hAnsi="PT Sans Narrow"/>
        <w:sz w:val="36"/>
        <w:szCs w:val="36"/>
      </w:rPr>
    </w:pPr>
    <w:r w:rsidDel="00000000" w:rsidR="00000000" w:rsidRPr="00000000">
      <w:rPr>
        <w:rFonts w:ascii="PT Sans Narrow" w:cs="PT Sans Narrow" w:eastAsia="PT Sans Narrow" w:hAnsi="PT Sans Narrow"/>
        <w:sz w:val="36"/>
        <w:szCs w:val="36"/>
      </w:rPr>
      <w:pict>
        <v:shape id="PowerPlusWaterMarkObject2" style="position:absolute;width:567.7864566929134pt;height:195.8888188976378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p w:rsidR="00000000" w:rsidDel="00000000" w:rsidP="00000000" w:rsidRDefault="00000000" w:rsidRPr="00000000" w14:paraId="0000029D">
    <w:pPr>
      <w:rPr>
        <w:rFonts w:ascii="PT Sans Narrow" w:cs="PT Sans Narrow" w:eastAsia="PT Sans Narrow" w:hAnsi="PT Sans Narrow"/>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spreadsheets/d/1J0tmGU_AjihSjdSJ-u_JDnSUjrVejrdqX0E3P8Fs9TA/edit?usp=shar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PTSansNarrow-regular.ttf"/><Relationship Id="rId6" Type="http://schemas.openxmlformats.org/officeDocument/2006/relationships/font" Target="fonts/PTSansNarrow-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IHV8sgSCzlCZjixmmyeScaHu/Q==">CgMxLjAaHwoBMBIaChgICVIUChJ0YWJsZS4zYzMwNHA3NDBvN2YaHwoBMRIaChgICVIUChJ0YWJsZS41b3ZoN3lodnRxOXIaHwoBMhIaChgICVIUChJ0YWJsZS55eGt3YWNhcDY4aWIaHwoBMxIaChgICVIUChJ0YWJsZS53ZjJncWxvZGV3Y2waHwoBNBIaChgICVIUChJ0YWJsZS5iM2s4N2htM2hhd2QaHwoBNRIaChgICVIUChJ0YWJsZS43dXZvd2x5ODlzZGUaHwoBNhIaChgICVIUChJ0YWJsZS54aHBsM2ZpbWt6ejQaHwoBNxIaChgICVIUChJ0YWJsZS53dWVqMmtmeHN1Zm0yDmguM2N3ajBrcXRueTR1Mg5oLjJkdWF6MnJtamdleDgAciExNTJXRjRTZmppMDZQTmgxaGd0SWxNUzlSQ0tRMS03U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